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DA" w:rsidRPr="00E515E3" w:rsidRDefault="005668DA" w:rsidP="005668DA">
      <w:pPr>
        <w:spacing w:after="0" w:line="240" w:lineRule="auto"/>
        <w:jc w:val="center"/>
        <w:rPr>
          <w:rFonts w:ascii="Times New Roman" w:eastAsia="Calibri" w:hAnsi="Times New Roman" w:cs="Times New Roman"/>
          <w:color w:val="000000" w:themeColor="text1"/>
          <w:sz w:val="20"/>
        </w:rPr>
      </w:pPr>
      <w:r w:rsidRPr="00E515E3">
        <w:rPr>
          <w:rFonts w:ascii="Times New Roman" w:eastAsia="Calibri" w:hAnsi="Times New Roman" w:cs="Times New Roman"/>
          <w:noProof/>
          <w:color w:val="000000" w:themeColor="text1"/>
          <w:sz w:val="20"/>
          <w:lang w:eastAsia="ru-RU"/>
        </w:rPr>
        <w:drawing>
          <wp:inline distT="0" distB="0" distL="0" distR="0" wp14:anchorId="6D1DEBB0" wp14:editId="2FE7B0E8">
            <wp:extent cx="75247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5668DA" w:rsidRPr="00E515E3" w:rsidRDefault="005668DA" w:rsidP="005668DA">
      <w:pPr>
        <w:widowControl w:val="0"/>
        <w:tabs>
          <w:tab w:val="left" w:pos="567"/>
          <w:tab w:val="left" w:pos="5670"/>
          <w:tab w:val="left" w:pos="7938"/>
        </w:tabs>
        <w:suppressAutoHyphens/>
        <w:jc w:val="center"/>
        <w:rPr>
          <w:rFonts w:ascii="Times New Roman" w:eastAsia="Calibri" w:hAnsi="Times New Roman" w:cs="Times New Roman"/>
          <w:b/>
          <w:color w:val="000000" w:themeColor="text1"/>
          <w:sz w:val="40"/>
          <w:szCs w:val="40"/>
          <w:lang w:eastAsia="ar-SA"/>
        </w:rPr>
      </w:pPr>
      <w:proofErr w:type="gramStart"/>
      <w:r w:rsidRPr="00E515E3">
        <w:rPr>
          <w:rFonts w:ascii="Times New Roman" w:eastAsia="Calibri" w:hAnsi="Times New Roman" w:cs="Times New Roman"/>
          <w:b/>
          <w:color w:val="000000" w:themeColor="text1"/>
          <w:sz w:val="40"/>
          <w:szCs w:val="40"/>
          <w:lang w:eastAsia="ar-SA"/>
        </w:rPr>
        <w:t>СОБРАНИЕ  ДЕПУТАТОВ</w:t>
      </w:r>
      <w:proofErr w:type="gramEnd"/>
    </w:p>
    <w:p w:rsidR="005668DA" w:rsidRPr="00E515E3" w:rsidRDefault="005668DA" w:rsidP="005668DA">
      <w:pPr>
        <w:keepNext/>
        <w:widowControl w:val="0"/>
        <w:tabs>
          <w:tab w:val="left" w:pos="0"/>
          <w:tab w:val="left" w:pos="567"/>
          <w:tab w:val="left" w:pos="5670"/>
          <w:tab w:val="left" w:pos="7938"/>
        </w:tabs>
        <w:suppressAutoHyphens/>
        <w:autoSpaceDN w:val="0"/>
        <w:spacing w:after="0"/>
        <w:jc w:val="center"/>
        <w:outlineLvl w:val="0"/>
        <w:rPr>
          <w:rFonts w:ascii="Times New Roman" w:eastAsia="Calibri" w:hAnsi="Times New Roman" w:cs="Times New Roman"/>
          <w:b/>
          <w:bCs/>
          <w:color w:val="000000" w:themeColor="text1"/>
          <w:kern w:val="32"/>
          <w:sz w:val="28"/>
          <w:szCs w:val="28"/>
          <w:lang w:eastAsia="ru-RU"/>
        </w:rPr>
      </w:pPr>
      <w:r w:rsidRPr="00E515E3">
        <w:rPr>
          <w:rFonts w:ascii="Times New Roman" w:eastAsia="Calibri" w:hAnsi="Times New Roman" w:cs="Times New Roman"/>
          <w:b/>
          <w:bCs/>
          <w:color w:val="000000" w:themeColor="text1"/>
          <w:kern w:val="32"/>
          <w:sz w:val="28"/>
          <w:szCs w:val="28"/>
        </w:rPr>
        <w:t>УСТЬ-КАТАВСКОГО ГОРОДСКОГО ОКРУГА</w:t>
      </w:r>
    </w:p>
    <w:p w:rsidR="005668DA" w:rsidRDefault="005668DA" w:rsidP="005668DA">
      <w:pPr>
        <w:spacing w:after="0"/>
        <w:jc w:val="center"/>
        <w:rPr>
          <w:rFonts w:ascii="Times New Roman" w:eastAsia="Calibri" w:hAnsi="Times New Roman" w:cs="Times New Roman"/>
          <w:b/>
          <w:bCs/>
          <w:color w:val="000000" w:themeColor="text1"/>
        </w:rPr>
      </w:pPr>
      <w:r w:rsidRPr="00E515E3">
        <w:rPr>
          <w:rFonts w:ascii="Times New Roman" w:eastAsia="Calibri" w:hAnsi="Times New Roman" w:cs="Times New Roman"/>
          <w:b/>
          <w:bCs/>
          <w:color w:val="000000" w:themeColor="text1"/>
        </w:rPr>
        <w:t>ЧЕЛЯБИНСКОЙ ОБЛАСТИ</w:t>
      </w:r>
    </w:p>
    <w:p w:rsidR="00AF78C3" w:rsidRPr="00AF78C3" w:rsidRDefault="00AF78C3" w:rsidP="005668DA">
      <w:pPr>
        <w:spacing w:after="0"/>
        <w:jc w:val="center"/>
        <w:rPr>
          <w:rFonts w:ascii="Times New Roman" w:eastAsia="Calibri" w:hAnsi="Times New Roman" w:cs="Times New Roman"/>
          <w:b/>
          <w:bCs/>
          <w:color w:val="000000" w:themeColor="text1"/>
          <w:sz w:val="28"/>
          <w:szCs w:val="28"/>
        </w:rPr>
      </w:pPr>
      <w:r w:rsidRPr="00AF78C3">
        <w:rPr>
          <w:rFonts w:ascii="Times New Roman" w:eastAsia="Calibri" w:hAnsi="Times New Roman" w:cs="Times New Roman"/>
          <w:b/>
          <w:bCs/>
          <w:color w:val="000000" w:themeColor="text1"/>
          <w:sz w:val="28"/>
          <w:szCs w:val="28"/>
        </w:rPr>
        <w:t>Седьмой созыв</w:t>
      </w:r>
    </w:p>
    <w:p w:rsidR="00AF78C3" w:rsidRPr="00AF78C3" w:rsidRDefault="00AF78C3" w:rsidP="005668DA">
      <w:pPr>
        <w:spacing w:after="0"/>
        <w:jc w:val="center"/>
        <w:rPr>
          <w:rFonts w:ascii="Times New Roman" w:eastAsia="Calibri" w:hAnsi="Times New Roman" w:cs="Times New Roman"/>
          <w:b/>
          <w:bCs/>
          <w:i/>
          <w:color w:val="000000" w:themeColor="text1"/>
          <w:sz w:val="28"/>
          <w:szCs w:val="28"/>
        </w:rPr>
      </w:pPr>
      <w:r w:rsidRPr="00AF78C3">
        <w:rPr>
          <w:rFonts w:ascii="Times New Roman" w:eastAsia="Calibri" w:hAnsi="Times New Roman" w:cs="Times New Roman"/>
          <w:b/>
          <w:bCs/>
          <w:color w:val="000000" w:themeColor="text1"/>
          <w:sz w:val="28"/>
          <w:szCs w:val="28"/>
        </w:rPr>
        <w:t xml:space="preserve">Третье заседание </w:t>
      </w:r>
    </w:p>
    <w:p w:rsidR="005668DA" w:rsidRPr="00E515E3" w:rsidRDefault="005668DA" w:rsidP="005668DA">
      <w:pPr>
        <w:tabs>
          <w:tab w:val="left" w:pos="567"/>
          <w:tab w:val="left" w:pos="5670"/>
          <w:tab w:val="left" w:pos="7938"/>
        </w:tabs>
        <w:spacing w:after="0"/>
        <w:jc w:val="center"/>
        <w:rPr>
          <w:rFonts w:ascii="Times New Roman" w:eastAsia="Calibri" w:hAnsi="Times New Roman" w:cs="Times New Roman"/>
          <w:color w:val="000000" w:themeColor="text1"/>
          <w:sz w:val="36"/>
          <w:szCs w:val="36"/>
        </w:rPr>
      </w:pPr>
      <w:r w:rsidRPr="00E515E3">
        <w:rPr>
          <w:rFonts w:ascii="Times New Roman" w:eastAsia="Calibri" w:hAnsi="Times New Roman" w:cs="Times New Roman"/>
          <w:b/>
          <w:bCs/>
          <w:color w:val="000000" w:themeColor="text1"/>
          <w:sz w:val="36"/>
          <w:szCs w:val="36"/>
        </w:rPr>
        <w:t>РЕШЕНИЕ</w:t>
      </w:r>
    </w:p>
    <w:p w:rsidR="005668DA" w:rsidRPr="00E515E3" w:rsidRDefault="005668DA" w:rsidP="005668DA">
      <w:pPr>
        <w:spacing w:after="0"/>
        <w:rPr>
          <w:rFonts w:ascii="Times New Roman" w:eastAsia="Calibri" w:hAnsi="Times New Roman" w:cs="Times New Roman"/>
          <w:b/>
          <w:color w:val="000000" w:themeColor="text1"/>
          <w:sz w:val="28"/>
          <w:szCs w:val="28"/>
        </w:rPr>
      </w:pPr>
    </w:p>
    <w:p w:rsidR="005668DA" w:rsidRPr="00E515E3" w:rsidRDefault="005668DA" w:rsidP="005668DA">
      <w:pPr>
        <w:spacing w:after="0"/>
        <w:rPr>
          <w:rFonts w:ascii="Times New Roman" w:eastAsia="Calibri" w:hAnsi="Times New Roman" w:cs="Times New Roman"/>
          <w:b/>
          <w:color w:val="000000" w:themeColor="text1"/>
          <w:sz w:val="28"/>
          <w:szCs w:val="28"/>
        </w:rPr>
      </w:pPr>
      <w:r w:rsidRPr="00E515E3">
        <w:rPr>
          <w:rFonts w:ascii="Times New Roman" w:eastAsia="Calibri" w:hAnsi="Times New Roman" w:cs="Times New Roman"/>
          <w:b/>
          <w:color w:val="000000" w:themeColor="text1"/>
          <w:sz w:val="28"/>
          <w:szCs w:val="28"/>
        </w:rPr>
        <w:t xml:space="preserve">от    </w:t>
      </w:r>
      <w:r w:rsidR="00AF78C3">
        <w:rPr>
          <w:rFonts w:ascii="Times New Roman" w:eastAsia="Calibri" w:hAnsi="Times New Roman" w:cs="Times New Roman"/>
          <w:b/>
          <w:color w:val="000000" w:themeColor="text1"/>
          <w:sz w:val="28"/>
          <w:szCs w:val="28"/>
        </w:rPr>
        <w:t xml:space="preserve">25.03.2026 </w:t>
      </w:r>
      <w:r w:rsidRPr="00E515E3">
        <w:rPr>
          <w:rFonts w:ascii="Times New Roman" w:eastAsia="Calibri" w:hAnsi="Times New Roman" w:cs="Times New Roman"/>
          <w:b/>
          <w:color w:val="000000" w:themeColor="text1"/>
          <w:sz w:val="28"/>
          <w:szCs w:val="28"/>
        </w:rPr>
        <w:t xml:space="preserve">        </w:t>
      </w:r>
      <w:proofErr w:type="gramStart"/>
      <w:r w:rsidRPr="00E515E3">
        <w:rPr>
          <w:rFonts w:ascii="Times New Roman" w:eastAsia="Calibri" w:hAnsi="Times New Roman" w:cs="Times New Roman"/>
          <w:b/>
          <w:color w:val="000000" w:themeColor="text1"/>
          <w:sz w:val="28"/>
          <w:szCs w:val="28"/>
        </w:rPr>
        <w:t xml:space="preserve">№  </w:t>
      </w:r>
      <w:r w:rsidR="00AF78C3">
        <w:rPr>
          <w:rFonts w:ascii="Times New Roman" w:eastAsia="Calibri" w:hAnsi="Times New Roman" w:cs="Times New Roman"/>
          <w:b/>
          <w:color w:val="000000" w:themeColor="text1"/>
          <w:sz w:val="28"/>
          <w:szCs w:val="28"/>
        </w:rPr>
        <w:t>28</w:t>
      </w:r>
      <w:proofErr w:type="gramEnd"/>
      <w:r w:rsidRPr="00E515E3">
        <w:rPr>
          <w:rFonts w:ascii="Times New Roman" w:eastAsia="Calibri" w:hAnsi="Times New Roman" w:cs="Times New Roman"/>
          <w:b/>
          <w:color w:val="000000" w:themeColor="text1"/>
          <w:sz w:val="28"/>
          <w:szCs w:val="28"/>
        </w:rPr>
        <w:t xml:space="preserve">                                                         г. Усть-Катав  </w:t>
      </w: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0"/>
      </w:tblGrid>
      <w:tr w:rsidR="005668DA" w:rsidTr="00AF78C3">
        <w:tc>
          <w:tcPr>
            <w:tcW w:w="5954" w:type="dxa"/>
          </w:tcPr>
          <w:p w:rsidR="00AF78C3" w:rsidRDefault="00AF78C3" w:rsidP="002B5017">
            <w:pPr>
              <w:widowControl w:val="0"/>
              <w:suppressAutoHyphens/>
              <w:jc w:val="both"/>
              <w:rPr>
                <w:rFonts w:ascii="Times New Roman" w:eastAsia="Times New Roman" w:hAnsi="Times New Roman" w:cs="Times New Roman"/>
                <w:color w:val="000000"/>
                <w:spacing w:val="-13"/>
                <w:sz w:val="29"/>
                <w:szCs w:val="29"/>
                <w:lang w:eastAsia="ru-RU"/>
              </w:rPr>
            </w:pPr>
          </w:p>
          <w:p w:rsidR="002B5017" w:rsidRPr="002B5017" w:rsidRDefault="002B5017" w:rsidP="002B5017">
            <w:pPr>
              <w:widowControl w:val="0"/>
              <w:suppressAutoHyphens/>
              <w:jc w:val="both"/>
              <w:rPr>
                <w:rFonts w:ascii="Times New Roman" w:eastAsia="Calibri" w:hAnsi="Times New Roman" w:cs="Times New Roman"/>
                <w:sz w:val="28"/>
                <w:szCs w:val="28"/>
              </w:rPr>
            </w:pPr>
            <w:r w:rsidRPr="002B5017">
              <w:rPr>
                <w:rFonts w:ascii="Times New Roman" w:eastAsia="Times New Roman" w:hAnsi="Times New Roman" w:cs="Times New Roman"/>
                <w:color w:val="000000"/>
                <w:spacing w:val="-13"/>
                <w:sz w:val="29"/>
                <w:szCs w:val="29"/>
                <w:lang w:eastAsia="ru-RU"/>
              </w:rPr>
              <w:t>О</w:t>
            </w:r>
            <w:r w:rsidR="00F90A00">
              <w:rPr>
                <w:rFonts w:ascii="Times New Roman" w:eastAsia="Times New Roman" w:hAnsi="Times New Roman" w:cs="Times New Roman"/>
                <w:color w:val="000000"/>
                <w:spacing w:val="-13"/>
                <w:sz w:val="29"/>
                <w:szCs w:val="29"/>
                <w:lang w:eastAsia="ru-RU"/>
              </w:rPr>
              <w:t>б</w:t>
            </w:r>
            <w:r w:rsidR="006A1AE8">
              <w:rPr>
                <w:rFonts w:ascii="Times New Roman" w:eastAsia="Times New Roman" w:hAnsi="Times New Roman" w:cs="Times New Roman"/>
                <w:color w:val="000000"/>
                <w:spacing w:val="-13"/>
                <w:sz w:val="29"/>
                <w:szCs w:val="29"/>
                <w:lang w:eastAsia="ru-RU"/>
              </w:rPr>
              <w:t xml:space="preserve"> утверждении</w:t>
            </w:r>
            <w:r w:rsidR="00170E0E">
              <w:rPr>
                <w:rFonts w:ascii="Times New Roman" w:eastAsia="Times New Roman" w:hAnsi="Times New Roman" w:cs="Times New Roman"/>
                <w:color w:val="000000"/>
                <w:spacing w:val="-13"/>
                <w:sz w:val="29"/>
                <w:szCs w:val="29"/>
                <w:lang w:eastAsia="ru-RU"/>
              </w:rPr>
              <w:t xml:space="preserve"> Положения</w:t>
            </w:r>
            <w:r w:rsidR="006A1AE8">
              <w:rPr>
                <w:rFonts w:ascii="Times New Roman" w:eastAsia="Times New Roman" w:hAnsi="Times New Roman" w:cs="Times New Roman"/>
                <w:color w:val="000000"/>
                <w:spacing w:val="-13"/>
                <w:sz w:val="29"/>
                <w:szCs w:val="29"/>
                <w:lang w:eastAsia="ru-RU"/>
              </w:rPr>
              <w:t xml:space="preserve"> </w:t>
            </w:r>
            <w:r w:rsidR="00170E0E" w:rsidRPr="00F90A00">
              <w:rPr>
                <w:rFonts w:ascii="Times New Roman" w:hAnsi="Times New Roman" w:cs="Times New Roman"/>
                <w:sz w:val="28"/>
                <w:szCs w:val="28"/>
              </w:rPr>
              <w:t>о предоставлении гражданами, претендующими на замещение должностей муниципальной службы в органах местного самоуправления Усть-Катавского городского округа, и муниципальными служащими органов местного самоуправления Ус</w:t>
            </w:r>
            <w:r w:rsidR="006A0355">
              <w:rPr>
                <w:rFonts w:ascii="Times New Roman" w:hAnsi="Times New Roman" w:cs="Times New Roman"/>
                <w:sz w:val="28"/>
                <w:szCs w:val="28"/>
              </w:rPr>
              <w:t>ть-Катавского городского округа сведений</w:t>
            </w:r>
            <w:r w:rsidR="00170E0E" w:rsidRPr="00F90A00">
              <w:rPr>
                <w:rFonts w:ascii="Times New Roman" w:hAnsi="Times New Roman" w:cs="Times New Roman"/>
                <w:sz w:val="28"/>
                <w:szCs w:val="28"/>
              </w:rPr>
              <w:t xml:space="preserve"> о доходах,</w:t>
            </w:r>
            <w:r w:rsidR="006A0355">
              <w:rPr>
                <w:rFonts w:ascii="Times New Roman" w:hAnsi="Times New Roman" w:cs="Times New Roman"/>
                <w:sz w:val="28"/>
                <w:szCs w:val="28"/>
              </w:rPr>
              <w:t xml:space="preserve"> расходах,</w:t>
            </w:r>
            <w:r w:rsidR="00170E0E" w:rsidRPr="00F90A00">
              <w:rPr>
                <w:rFonts w:ascii="Times New Roman" w:hAnsi="Times New Roman" w:cs="Times New Roman"/>
                <w:sz w:val="28"/>
                <w:szCs w:val="28"/>
              </w:rPr>
              <w:t xml:space="preserve"> об имуществе и обязательствах имущественного характера</w:t>
            </w:r>
            <w:r w:rsidR="00170E0E">
              <w:rPr>
                <w:rFonts w:ascii="Times New Roman" w:hAnsi="Times New Roman" w:cs="Times New Roman"/>
                <w:sz w:val="28"/>
                <w:szCs w:val="28"/>
              </w:rPr>
              <w:t xml:space="preserve"> </w:t>
            </w:r>
          </w:p>
        </w:tc>
        <w:tc>
          <w:tcPr>
            <w:tcW w:w="3680" w:type="dxa"/>
          </w:tcPr>
          <w:p w:rsidR="005668DA" w:rsidRDefault="005668DA" w:rsidP="00B72784">
            <w:pPr>
              <w:rPr>
                <w:rFonts w:ascii="Times New Roman" w:eastAsia="Calibri" w:hAnsi="Times New Roman" w:cs="Times New Roman"/>
                <w:b/>
                <w:color w:val="000000" w:themeColor="text1"/>
                <w:sz w:val="28"/>
                <w:szCs w:val="28"/>
              </w:rPr>
            </w:pPr>
          </w:p>
        </w:tc>
      </w:tr>
    </w:tbl>
    <w:p w:rsidR="005668DA" w:rsidRPr="00E515E3" w:rsidRDefault="005668DA" w:rsidP="005668DA">
      <w:pPr>
        <w:spacing w:after="0"/>
        <w:rPr>
          <w:rFonts w:ascii="Times New Roman" w:eastAsia="Calibri" w:hAnsi="Times New Roman" w:cs="Times New Roman"/>
          <w:b/>
          <w:color w:val="000000" w:themeColor="text1"/>
          <w:sz w:val="28"/>
          <w:szCs w:val="28"/>
        </w:rPr>
      </w:pPr>
    </w:p>
    <w:p w:rsidR="002B5017" w:rsidRPr="002B5017" w:rsidRDefault="002B5017" w:rsidP="002B5017">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bookmarkStart w:id="0" w:name="bookmark2"/>
      <w:r w:rsidRPr="002B5017">
        <w:rPr>
          <w:rFonts w:ascii="Times New Roman" w:eastAsia="Times New Roman" w:hAnsi="Times New Roman" w:cs="Times New Roman"/>
          <w:color w:val="000000"/>
          <w:spacing w:val="-10"/>
          <w:sz w:val="29"/>
          <w:szCs w:val="29"/>
          <w:lang w:eastAsia="ru-RU"/>
        </w:rPr>
        <w:t xml:space="preserve">В соответствии с </w:t>
      </w:r>
      <w:r w:rsidR="00AF78C3">
        <w:rPr>
          <w:rFonts w:ascii="Times New Roman" w:eastAsia="Times New Roman" w:hAnsi="Times New Roman" w:cs="Times New Roman"/>
          <w:color w:val="000000"/>
          <w:spacing w:val="-10"/>
          <w:sz w:val="29"/>
          <w:szCs w:val="29"/>
          <w:lang w:eastAsia="ru-RU"/>
        </w:rPr>
        <w:t>ф</w:t>
      </w:r>
      <w:r w:rsidRPr="002B5017">
        <w:rPr>
          <w:rFonts w:ascii="Times New Roman" w:eastAsia="Times New Roman" w:hAnsi="Times New Roman" w:cs="Times New Roman"/>
          <w:color w:val="000000"/>
          <w:spacing w:val="-10"/>
          <w:sz w:val="29"/>
          <w:szCs w:val="29"/>
          <w:lang w:eastAsia="ru-RU"/>
        </w:rPr>
        <w:t>едеральным</w:t>
      </w:r>
      <w:r w:rsidR="00F90A00">
        <w:rPr>
          <w:rFonts w:ascii="Times New Roman" w:eastAsia="Times New Roman" w:hAnsi="Times New Roman" w:cs="Times New Roman"/>
          <w:color w:val="000000"/>
          <w:spacing w:val="-10"/>
          <w:sz w:val="29"/>
          <w:szCs w:val="29"/>
          <w:lang w:eastAsia="ru-RU"/>
        </w:rPr>
        <w:t>и</w:t>
      </w:r>
      <w:r w:rsidRPr="002B5017">
        <w:rPr>
          <w:rFonts w:ascii="Times New Roman" w:eastAsia="Times New Roman" w:hAnsi="Times New Roman" w:cs="Times New Roman"/>
          <w:color w:val="000000"/>
          <w:spacing w:val="-10"/>
          <w:sz w:val="29"/>
          <w:szCs w:val="29"/>
          <w:lang w:eastAsia="ru-RU"/>
        </w:rPr>
        <w:t xml:space="preserve"> закон</w:t>
      </w:r>
      <w:r w:rsidR="00F90A00">
        <w:rPr>
          <w:rFonts w:ascii="Times New Roman" w:eastAsia="Times New Roman" w:hAnsi="Times New Roman" w:cs="Times New Roman"/>
          <w:color w:val="000000"/>
          <w:spacing w:val="-10"/>
          <w:sz w:val="29"/>
          <w:szCs w:val="29"/>
          <w:lang w:eastAsia="ru-RU"/>
        </w:rPr>
        <w:t>ами</w:t>
      </w:r>
      <w:r w:rsidRPr="002B5017">
        <w:rPr>
          <w:rFonts w:ascii="Times New Roman" w:eastAsia="Times New Roman" w:hAnsi="Times New Roman" w:cs="Times New Roman"/>
          <w:color w:val="000000"/>
          <w:spacing w:val="-10"/>
          <w:sz w:val="29"/>
          <w:szCs w:val="29"/>
          <w:lang w:eastAsia="ru-RU"/>
        </w:rPr>
        <w:t xml:space="preserve"> от  </w:t>
      </w:r>
      <w:r w:rsidRPr="002B5017">
        <w:rPr>
          <w:rFonts w:ascii="Times New Roman" w:eastAsia="Times New Roman" w:hAnsi="Times New Roman" w:cs="Times New Roman"/>
          <w:color w:val="22272F"/>
          <w:sz w:val="28"/>
          <w:szCs w:val="28"/>
          <w:shd w:val="clear" w:color="auto" w:fill="FFFFFF"/>
          <w:lang w:eastAsia="ru-RU"/>
        </w:rPr>
        <w:t>20.03.2025 года № </w:t>
      </w:r>
      <w:r w:rsidRPr="002B5017">
        <w:rPr>
          <w:rFonts w:ascii="Times New Roman" w:eastAsia="Times New Roman" w:hAnsi="Times New Roman" w:cs="Times New Roman"/>
          <w:iCs/>
          <w:color w:val="22272F"/>
          <w:sz w:val="28"/>
          <w:szCs w:val="28"/>
          <w:shd w:val="clear" w:color="auto" w:fill="FFFFFF"/>
          <w:lang w:eastAsia="ru-RU"/>
        </w:rPr>
        <w:t>33</w:t>
      </w:r>
      <w:r w:rsidRPr="002B5017">
        <w:rPr>
          <w:rFonts w:ascii="Times New Roman" w:eastAsia="Times New Roman" w:hAnsi="Times New Roman" w:cs="Times New Roman"/>
          <w:i/>
          <w:color w:val="22272F"/>
          <w:sz w:val="28"/>
          <w:szCs w:val="28"/>
          <w:shd w:val="clear" w:color="auto" w:fill="FFFFFF"/>
          <w:lang w:eastAsia="ru-RU"/>
        </w:rPr>
        <w:t>-</w:t>
      </w:r>
      <w:r w:rsidRPr="002B5017">
        <w:rPr>
          <w:rFonts w:ascii="Times New Roman" w:eastAsia="Times New Roman" w:hAnsi="Times New Roman" w:cs="Times New Roman"/>
          <w:iCs/>
          <w:color w:val="22272F"/>
          <w:sz w:val="28"/>
          <w:szCs w:val="28"/>
          <w:shd w:val="clear" w:color="auto" w:fill="FFFFFF"/>
          <w:lang w:eastAsia="ru-RU"/>
        </w:rPr>
        <w:t>ФЗ</w:t>
      </w:r>
      <w:r w:rsidRPr="002B5017">
        <w:rPr>
          <w:rFonts w:ascii="Times New Roman" w:eastAsia="Times New Roman" w:hAnsi="Times New Roman" w:cs="Times New Roman"/>
          <w:i/>
          <w:color w:val="22272F"/>
          <w:sz w:val="28"/>
          <w:szCs w:val="28"/>
          <w:lang w:eastAsia="ru-RU"/>
        </w:rPr>
        <w:br/>
      </w:r>
      <w:r w:rsidRPr="002B5017">
        <w:rPr>
          <w:rFonts w:ascii="Times New Roman" w:eastAsia="Times New Roman" w:hAnsi="Times New Roman" w:cs="Times New Roman"/>
          <w:color w:val="22272F"/>
          <w:sz w:val="28"/>
          <w:szCs w:val="28"/>
          <w:shd w:val="clear" w:color="auto" w:fill="FFFFFF"/>
          <w:lang w:eastAsia="ru-RU"/>
        </w:rPr>
        <w:t>«Об общих принципах организации местного самоуправления в единой системе публичной власти»</w:t>
      </w:r>
      <w:r w:rsidRPr="002B5017">
        <w:rPr>
          <w:rFonts w:ascii="Times New Roman" w:eastAsia="Times New Roman" w:hAnsi="Times New Roman" w:cs="Times New Roman"/>
          <w:color w:val="000000"/>
          <w:spacing w:val="-7"/>
          <w:sz w:val="29"/>
          <w:szCs w:val="29"/>
          <w:lang w:eastAsia="ru-RU"/>
        </w:rPr>
        <w:t xml:space="preserve">, </w:t>
      </w:r>
      <w:r w:rsidR="00F90A00">
        <w:rPr>
          <w:rFonts w:ascii="Times New Roman" w:eastAsia="Times New Roman" w:hAnsi="Times New Roman" w:cs="Times New Roman"/>
          <w:color w:val="000000"/>
          <w:spacing w:val="-7"/>
          <w:sz w:val="29"/>
          <w:szCs w:val="29"/>
          <w:lang w:eastAsia="ru-RU"/>
        </w:rPr>
        <w:t>от 25.12.2008</w:t>
      </w:r>
      <w:r w:rsidR="00AF78C3">
        <w:rPr>
          <w:rFonts w:ascii="Times New Roman" w:eastAsia="Times New Roman" w:hAnsi="Times New Roman" w:cs="Times New Roman"/>
          <w:color w:val="000000"/>
          <w:spacing w:val="-7"/>
          <w:sz w:val="29"/>
          <w:szCs w:val="29"/>
          <w:lang w:eastAsia="ru-RU"/>
        </w:rPr>
        <w:t xml:space="preserve"> </w:t>
      </w:r>
      <w:r w:rsidR="00F90A00">
        <w:rPr>
          <w:rFonts w:ascii="Times New Roman" w:eastAsia="Times New Roman" w:hAnsi="Times New Roman" w:cs="Times New Roman"/>
          <w:color w:val="000000"/>
          <w:spacing w:val="-7"/>
          <w:sz w:val="29"/>
          <w:szCs w:val="29"/>
          <w:lang w:eastAsia="ru-RU"/>
        </w:rPr>
        <w:t>г</w:t>
      </w:r>
      <w:r w:rsidR="00AF78C3">
        <w:rPr>
          <w:rFonts w:ascii="Times New Roman" w:eastAsia="Times New Roman" w:hAnsi="Times New Roman" w:cs="Times New Roman"/>
          <w:color w:val="000000"/>
          <w:spacing w:val="-7"/>
          <w:sz w:val="29"/>
          <w:szCs w:val="29"/>
          <w:lang w:eastAsia="ru-RU"/>
        </w:rPr>
        <w:t>ода</w:t>
      </w:r>
      <w:r w:rsidR="00F90A00">
        <w:rPr>
          <w:rFonts w:ascii="Times New Roman" w:eastAsia="Times New Roman" w:hAnsi="Times New Roman" w:cs="Times New Roman"/>
          <w:color w:val="000000"/>
          <w:spacing w:val="-7"/>
          <w:sz w:val="29"/>
          <w:szCs w:val="29"/>
          <w:lang w:eastAsia="ru-RU"/>
        </w:rPr>
        <w:t xml:space="preserve"> № 273-ФЗ «О противодействии коррупции», от 02.03.2007 </w:t>
      </w:r>
      <w:r w:rsidR="00AF78C3">
        <w:rPr>
          <w:rFonts w:ascii="Times New Roman" w:eastAsia="Times New Roman" w:hAnsi="Times New Roman" w:cs="Times New Roman"/>
          <w:color w:val="000000"/>
          <w:spacing w:val="-7"/>
          <w:sz w:val="29"/>
          <w:szCs w:val="29"/>
          <w:lang w:eastAsia="ru-RU"/>
        </w:rPr>
        <w:t xml:space="preserve">года </w:t>
      </w:r>
      <w:r w:rsidR="00F90A00">
        <w:rPr>
          <w:rFonts w:ascii="Times New Roman" w:eastAsia="Times New Roman" w:hAnsi="Times New Roman" w:cs="Times New Roman"/>
          <w:color w:val="000000"/>
          <w:spacing w:val="-7"/>
          <w:sz w:val="29"/>
          <w:szCs w:val="29"/>
          <w:lang w:eastAsia="ru-RU"/>
        </w:rPr>
        <w:t xml:space="preserve"> № 25-ФЗ «О муниципальной службе в Российской Федерации»</w:t>
      </w:r>
      <w:r w:rsidRPr="002B5017">
        <w:rPr>
          <w:rFonts w:ascii="Times New Roman" w:eastAsia="Times New Roman" w:hAnsi="Times New Roman" w:cs="Times New Roman"/>
          <w:sz w:val="28"/>
          <w:szCs w:val="28"/>
          <w:lang w:eastAsia="ru-RU"/>
        </w:rPr>
        <w:t xml:space="preserve">, </w:t>
      </w:r>
      <w:r w:rsidR="00AF78C3">
        <w:rPr>
          <w:rFonts w:ascii="Times New Roman" w:eastAsia="Times New Roman" w:hAnsi="Times New Roman" w:cs="Times New Roman"/>
          <w:sz w:val="28"/>
          <w:szCs w:val="28"/>
          <w:lang w:eastAsia="ru-RU"/>
        </w:rPr>
        <w:t xml:space="preserve">Уставом </w:t>
      </w:r>
      <w:proofErr w:type="spellStart"/>
      <w:r w:rsidR="00AF78C3">
        <w:rPr>
          <w:rFonts w:ascii="Times New Roman" w:eastAsia="Times New Roman" w:hAnsi="Times New Roman" w:cs="Times New Roman"/>
          <w:sz w:val="28"/>
          <w:szCs w:val="28"/>
          <w:lang w:eastAsia="ru-RU"/>
        </w:rPr>
        <w:t>Усть-Катавского</w:t>
      </w:r>
      <w:proofErr w:type="spellEnd"/>
      <w:r w:rsidR="00AF78C3">
        <w:rPr>
          <w:rFonts w:ascii="Times New Roman" w:eastAsia="Times New Roman" w:hAnsi="Times New Roman" w:cs="Times New Roman"/>
          <w:sz w:val="28"/>
          <w:szCs w:val="28"/>
          <w:lang w:eastAsia="ru-RU"/>
        </w:rPr>
        <w:t xml:space="preserve"> городского округа, </w:t>
      </w:r>
      <w:r w:rsidRPr="002B5017">
        <w:rPr>
          <w:rFonts w:ascii="Times New Roman" w:eastAsia="Times New Roman" w:hAnsi="Times New Roman" w:cs="Times New Roman"/>
          <w:sz w:val="28"/>
          <w:szCs w:val="28"/>
          <w:lang w:eastAsia="ru-RU"/>
        </w:rPr>
        <w:t>С</w:t>
      </w:r>
      <w:r w:rsidRPr="002B5017">
        <w:rPr>
          <w:rFonts w:ascii="Times New Roman" w:eastAsia="Times New Roman" w:hAnsi="Times New Roman" w:cs="Times New Roman"/>
          <w:color w:val="000000"/>
          <w:spacing w:val="-9"/>
          <w:sz w:val="29"/>
          <w:szCs w:val="29"/>
          <w:lang w:eastAsia="ru-RU"/>
        </w:rPr>
        <w:t xml:space="preserve">обрание </w:t>
      </w:r>
      <w:r w:rsidRPr="002B5017">
        <w:rPr>
          <w:rFonts w:ascii="Times New Roman" w:eastAsia="Times New Roman" w:hAnsi="Times New Roman" w:cs="Times New Roman"/>
          <w:color w:val="000000"/>
          <w:spacing w:val="-16"/>
          <w:sz w:val="29"/>
          <w:szCs w:val="29"/>
          <w:lang w:eastAsia="ru-RU"/>
        </w:rPr>
        <w:t>депутатов</w:t>
      </w:r>
    </w:p>
    <w:p w:rsidR="002B5017" w:rsidRPr="002B5017" w:rsidRDefault="002B5017" w:rsidP="002B5017">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p>
    <w:p w:rsidR="00C41F40" w:rsidRDefault="002B5017" w:rsidP="002B5017">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r w:rsidRPr="002B5017">
        <w:rPr>
          <w:rFonts w:ascii="Times New Roman" w:eastAsia="Times New Roman" w:hAnsi="Times New Roman" w:cs="Times New Roman"/>
          <w:b/>
          <w:color w:val="000000"/>
          <w:spacing w:val="-15"/>
          <w:sz w:val="28"/>
          <w:szCs w:val="28"/>
          <w:lang w:eastAsia="ru-RU"/>
        </w:rPr>
        <w:t xml:space="preserve">     РЕШАЕТ:  </w:t>
      </w:r>
      <w:r w:rsidR="00AF78C3">
        <w:rPr>
          <w:rFonts w:ascii="Times New Roman" w:eastAsia="Times New Roman" w:hAnsi="Times New Roman" w:cs="Times New Roman"/>
          <w:b/>
          <w:color w:val="000000"/>
          <w:spacing w:val="-15"/>
          <w:sz w:val="28"/>
          <w:szCs w:val="28"/>
          <w:lang w:eastAsia="ru-RU"/>
        </w:rPr>
        <w:t xml:space="preserve"> </w:t>
      </w:r>
    </w:p>
    <w:p w:rsidR="00AF78C3" w:rsidRPr="002B5017" w:rsidRDefault="00AF78C3" w:rsidP="002B5017">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p>
    <w:bookmarkEnd w:id="0"/>
    <w:p w:rsidR="00711C92" w:rsidRDefault="002E7ED5" w:rsidP="002B5017">
      <w:pPr>
        <w:pStyle w:val="a5"/>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Утвердить</w:t>
      </w:r>
      <w:r w:rsidR="002B5017">
        <w:rPr>
          <w:rFonts w:ascii="Times New Roman" w:hAnsi="Times New Roman" w:cs="Times New Roman"/>
          <w:sz w:val="28"/>
          <w:szCs w:val="28"/>
        </w:rPr>
        <w:t xml:space="preserve"> </w:t>
      </w:r>
      <w:r w:rsidR="00F90A00">
        <w:rPr>
          <w:rFonts w:ascii="Times New Roman" w:hAnsi="Times New Roman" w:cs="Times New Roman"/>
          <w:sz w:val="28"/>
          <w:szCs w:val="28"/>
        </w:rPr>
        <w:t xml:space="preserve">Положение </w:t>
      </w:r>
      <w:r w:rsidR="00F90A00" w:rsidRPr="00F90A00">
        <w:rPr>
          <w:rFonts w:ascii="Times New Roman" w:hAnsi="Times New Roman" w:cs="Times New Roman"/>
          <w:sz w:val="28"/>
          <w:szCs w:val="28"/>
        </w:rPr>
        <w:t>о предоставлении гражданами, претендующими на замещение должностей муниципальной службы в органах местного самоуправления Усть-Катавского городского округа, и муниципальными служащими органов местного самоуправления Ус</w:t>
      </w:r>
      <w:r w:rsidR="006A0355">
        <w:rPr>
          <w:rFonts w:ascii="Times New Roman" w:hAnsi="Times New Roman" w:cs="Times New Roman"/>
          <w:sz w:val="28"/>
          <w:szCs w:val="28"/>
        </w:rPr>
        <w:t>ть-Катавского городского округа сведений</w:t>
      </w:r>
      <w:r w:rsidR="00F90A00" w:rsidRPr="00F90A00">
        <w:rPr>
          <w:rFonts w:ascii="Times New Roman" w:hAnsi="Times New Roman" w:cs="Times New Roman"/>
          <w:sz w:val="28"/>
          <w:szCs w:val="28"/>
        </w:rPr>
        <w:t xml:space="preserve"> о доходах,</w:t>
      </w:r>
      <w:r w:rsidR="006A0355">
        <w:rPr>
          <w:rFonts w:ascii="Times New Roman" w:hAnsi="Times New Roman" w:cs="Times New Roman"/>
          <w:sz w:val="28"/>
          <w:szCs w:val="28"/>
        </w:rPr>
        <w:t xml:space="preserve"> расходах,</w:t>
      </w:r>
      <w:r w:rsidR="00F90A00" w:rsidRPr="00F90A00">
        <w:rPr>
          <w:rFonts w:ascii="Times New Roman" w:hAnsi="Times New Roman" w:cs="Times New Roman"/>
          <w:sz w:val="28"/>
          <w:szCs w:val="28"/>
        </w:rPr>
        <w:t xml:space="preserve"> об имуществе и обязательствах имущественного характера</w:t>
      </w:r>
      <w:r>
        <w:rPr>
          <w:rFonts w:ascii="Times New Roman" w:hAnsi="Times New Roman" w:cs="Times New Roman"/>
          <w:sz w:val="28"/>
          <w:szCs w:val="28"/>
        </w:rPr>
        <w:t xml:space="preserve"> (Приложение </w:t>
      </w:r>
      <w:r w:rsidR="00170E0E">
        <w:rPr>
          <w:rFonts w:ascii="Times New Roman" w:hAnsi="Times New Roman" w:cs="Times New Roman"/>
          <w:sz w:val="28"/>
          <w:szCs w:val="28"/>
        </w:rPr>
        <w:t>1</w:t>
      </w:r>
      <w:r>
        <w:rPr>
          <w:rFonts w:ascii="Times New Roman" w:hAnsi="Times New Roman" w:cs="Times New Roman"/>
          <w:sz w:val="28"/>
          <w:szCs w:val="28"/>
        </w:rPr>
        <w:t>).</w:t>
      </w:r>
    </w:p>
    <w:p w:rsidR="002E7ED5" w:rsidRDefault="002E7ED5" w:rsidP="002E7ED5">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w:t>
      </w:r>
    </w:p>
    <w:p w:rsidR="002E7ED5" w:rsidRPr="00AF78C3" w:rsidRDefault="002E7ED5" w:rsidP="00450699">
      <w:pPr>
        <w:pStyle w:val="a5"/>
        <w:numPr>
          <w:ilvl w:val="1"/>
          <w:numId w:val="3"/>
        </w:numPr>
        <w:ind w:left="0" w:firstLine="709"/>
        <w:jc w:val="both"/>
        <w:rPr>
          <w:rFonts w:ascii="Times New Roman" w:hAnsi="Times New Roman" w:cs="Times New Roman"/>
          <w:sz w:val="28"/>
          <w:szCs w:val="28"/>
        </w:rPr>
      </w:pPr>
      <w:r w:rsidRPr="00AF78C3">
        <w:rPr>
          <w:rFonts w:ascii="Times New Roman" w:hAnsi="Times New Roman" w:cs="Times New Roman"/>
          <w:sz w:val="28"/>
          <w:szCs w:val="28"/>
        </w:rPr>
        <w:t>Решение Собрания депутатов Усть-Катавского городского округа Челябинской области от 28 марта 2018 г</w:t>
      </w:r>
      <w:r w:rsidR="00AF78C3">
        <w:rPr>
          <w:rFonts w:ascii="Times New Roman" w:hAnsi="Times New Roman" w:cs="Times New Roman"/>
          <w:sz w:val="28"/>
          <w:szCs w:val="28"/>
        </w:rPr>
        <w:t>ода</w:t>
      </w:r>
      <w:r w:rsidRPr="00AF78C3">
        <w:rPr>
          <w:rFonts w:ascii="Times New Roman" w:hAnsi="Times New Roman" w:cs="Times New Roman"/>
          <w:sz w:val="28"/>
          <w:szCs w:val="28"/>
        </w:rPr>
        <w:t xml:space="preserve"> № 52 «Об утверждении Положения о представлении гражданами, претендующими на замещение должностей муниципальной службы в органах местного самоуправления </w:t>
      </w:r>
      <w:r w:rsidRPr="00AF78C3">
        <w:rPr>
          <w:rFonts w:ascii="Times New Roman" w:hAnsi="Times New Roman" w:cs="Times New Roman"/>
          <w:sz w:val="28"/>
          <w:szCs w:val="28"/>
        </w:rPr>
        <w:lastRenderedPageBreak/>
        <w:t xml:space="preserve">Усть-Катавского городского округа, и муниципальными служащими органов </w:t>
      </w:r>
      <w:proofErr w:type="gramStart"/>
      <w:r w:rsidRPr="00AF78C3">
        <w:rPr>
          <w:rFonts w:ascii="Times New Roman" w:hAnsi="Times New Roman" w:cs="Times New Roman"/>
          <w:sz w:val="28"/>
          <w:szCs w:val="28"/>
        </w:rPr>
        <w:t xml:space="preserve">местного </w:t>
      </w:r>
      <w:r w:rsidR="00AF78C3" w:rsidRPr="00AF78C3">
        <w:rPr>
          <w:rFonts w:ascii="Times New Roman" w:hAnsi="Times New Roman" w:cs="Times New Roman"/>
          <w:sz w:val="28"/>
          <w:szCs w:val="28"/>
        </w:rPr>
        <w:t xml:space="preserve"> </w:t>
      </w:r>
      <w:r w:rsidRPr="00AF78C3">
        <w:rPr>
          <w:rFonts w:ascii="Times New Roman" w:hAnsi="Times New Roman" w:cs="Times New Roman"/>
          <w:sz w:val="28"/>
          <w:szCs w:val="28"/>
        </w:rPr>
        <w:t>самоуправления</w:t>
      </w:r>
      <w:proofErr w:type="gramEnd"/>
      <w:r w:rsidRPr="00AF78C3">
        <w:rPr>
          <w:rFonts w:ascii="Times New Roman" w:hAnsi="Times New Roman" w:cs="Times New Roman"/>
          <w:sz w:val="28"/>
          <w:szCs w:val="28"/>
        </w:rPr>
        <w:t xml:space="preserve"> </w:t>
      </w:r>
      <w:proofErr w:type="spellStart"/>
      <w:r w:rsidRPr="00AF78C3">
        <w:rPr>
          <w:rFonts w:ascii="Times New Roman" w:hAnsi="Times New Roman" w:cs="Times New Roman"/>
          <w:sz w:val="28"/>
          <w:szCs w:val="28"/>
        </w:rPr>
        <w:t>Усть-Катавского</w:t>
      </w:r>
      <w:proofErr w:type="spellEnd"/>
      <w:r w:rsidRPr="00AF78C3">
        <w:rPr>
          <w:rFonts w:ascii="Times New Roman" w:hAnsi="Times New Roman" w:cs="Times New Roman"/>
          <w:sz w:val="28"/>
          <w:szCs w:val="28"/>
        </w:rPr>
        <w:t xml:space="preserve"> городского округа сведений о доходах, об имуществе и обязательствах имущественного характера».</w:t>
      </w:r>
    </w:p>
    <w:p w:rsidR="002B5017" w:rsidRPr="002E7ED5" w:rsidRDefault="002B5017" w:rsidP="002E7ED5">
      <w:pPr>
        <w:pStyle w:val="a5"/>
        <w:numPr>
          <w:ilvl w:val="0"/>
          <w:numId w:val="3"/>
        </w:numPr>
        <w:ind w:left="0" w:firstLine="709"/>
        <w:jc w:val="both"/>
        <w:rPr>
          <w:rFonts w:ascii="Times New Roman" w:hAnsi="Times New Roman" w:cs="Times New Roman"/>
          <w:sz w:val="28"/>
          <w:szCs w:val="28"/>
        </w:rPr>
      </w:pPr>
      <w:r w:rsidRPr="002B5017">
        <w:rPr>
          <w:rFonts w:ascii="Times New Roman" w:hAnsi="Times New Roman" w:cs="Times New Roman"/>
          <w:color w:val="000000" w:themeColor="text1"/>
          <w:sz w:val="28"/>
          <w:szCs w:val="28"/>
          <w:lang w:eastAsia="ru-RU" w:bidi="ru-RU"/>
        </w:rPr>
        <w:t>Опубликовать настоящее решение</w:t>
      </w:r>
      <w:r w:rsidR="00170E0E">
        <w:rPr>
          <w:rFonts w:ascii="Times New Roman" w:hAnsi="Times New Roman" w:cs="Times New Roman"/>
          <w:color w:val="000000" w:themeColor="text1"/>
          <w:sz w:val="28"/>
          <w:szCs w:val="28"/>
          <w:lang w:eastAsia="ru-RU" w:bidi="ru-RU"/>
        </w:rPr>
        <w:t xml:space="preserve"> </w:t>
      </w:r>
      <w:r w:rsidRPr="002B5017">
        <w:rPr>
          <w:rFonts w:ascii="Times New Roman" w:hAnsi="Times New Roman" w:cs="Times New Roman"/>
          <w:color w:val="000000" w:themeColor="text1"/>
          <w:sz w:val="28"/>
          <w:szCs w:val="28"/>
          <w:lang w:eastAsia="ru-RU" w:bidi="ru-RU"/>
        </w:rPr>
        <w:t xml:space="preserve">в </w:t>
      </w:r>
      <w:r w:rsidR="00D4768D">
        <w:rPr>
          <w:rFonts w:ascii="Times New Roman" w:hAnsi="Times New Roman" w:cs="Times New Roman"/>
          <w:color w:val="000000" w:themeColor="text1"/>
          <w:sz w:val="28"/>
          <w:szCs w:val="28"/>
          <w:lang w:eastAsia="ru-RU" w:bidi="ru-RU"/>
        </w:rPr>
        <w:t>газете «</w:t>
      </w:r>
      <w:proofErr w:type="spellStart"/>
      <w:r w:rsidR="00D4768D">
        <w:rPr>
          <w:rFonts w:ascii="Times New Roman" w:hAnsi="Times New Roman" w:cs="Times New Roman"/>
          <w:color w:val="000000" w:themeColor="text1"/>
          <w:sz w:val="28"/>
          <w:szCs w:val="28"/>
          <w:lang w:eastAsia="ru-RU" w:bidi="ru-RU"/>
        </w:rPr>
        <w:t>Усть-Катавская</w:t>
      </w:r>
      <w:proofErr w:type="spellEnd"/>
      <w:r w:rsidR="00D4768D">
        <w:rPr>
          <w:rFonts w:ascii="Times New Roman" w:hAnsi="Times New Roman" w:cs="Times New Roman"/>
          <w:color w:val="000000" w:themeColor="text1"/>
          <w:sz w:val="28"/>
          <w:szCs w:val="28"/>
          <w:lang w:eastAsia="ru-RU" w:bidi="ru-RU"/>
        </w:rPr>
        <w:t xml:space="preserve"> неделя» </w:t>
      </w:r>
      <w:r w:rsidRPr="002B5017">
        <w:rPr>
          <w:rFonts w:ascii="Times New Roman" w:hAnsi="Times New Roman" w:cs="Times New Roman"/>
          <w:color w:val="000000" w:themeColor="text1"/>
          <w:sz w:val="28"/>
          <w:szCs w:val="28"/>
          <w:lang w:eastAsia="ru-RU" w:bidi="ru-RU"/>
        </w:rPr>
        <w:t>и</w:t>
      </w:r>
      <w:r w:rsidR="00D4768D">
        <w:rPr>
          <w:rFonts w:ascii="Times New Roman" w:hAnsi="Times New Roman" w:cs="Times New Roman"/>
          <w:color w:val="000000" w:themeColor="text1"/>
          <w:sz w:val="28"/>
          <w:szCs w:val="28"/>
          <w:lang w:eastAsia="ru-RU" w:bidi="ru-RU"/>
        </w:rPr>
        <w:t xml:space="preserve"> </w:t>
      </w:r>
      <w:proofErr w:type="gramStart"/>
      <w:r w:rsidR="00D4768D">
        <w:rPr>
          <w:rFonts w:ascii="Times New Roman" w:hAnsi="Times New Roman" w:cs="Times New Roman"/>
          <w:color w:val="000000" w:themeColor="text1"/>
          <w:sz w:val="28"/>
          <w:szCs w:val="28"/>
          <w:lang w:eastAsia="ru-RU" w:bidi="ru-RU"/>
        </w:rPr>
        <w:t xml:space="preserve">разместить </w:t>
      </w:r>
      <w:r w:rsidRPr="002B5017">
        <w:rPr>
          <w:rFonts w:ascii="Times New Roman" w:hAnsi="Times New Roman" w:cs="Times New Roman"/>
          <w:color w:val="000000" w:themeColor="text1"/>
          <w:sz w:val="28"/>
          <w:szCs w:val="28"/>
          <w:lang w:eastAsia="ru-RU" w:bidi="ru-RU"/>
        </w:rPr>
        <w:t xml:space="preserve"> на</w:t>
      </w:r>
      <w:proofErr w:type="gramEnd"/>
      <w:r w:rsidRPr="002B5017">
        <w:rPr>
          <w:rFonts w:ascii="Times New Roman" w:hAnsi="Times New Roman" w:cs="Times New Roman"/>
          <w:color w:val="000000" w:themeColor="text1"/>
          <w:sz w:val="28"/>
          <w:szCs w:val="28"/>
          <w:lang w:eastAsia="ru-RU" w:bidi="ru-RU"/>
        </w:rPr>
        <w:t xml:space="preserve"> официальном сайте администрации Усть-Катавского городского округа (www.ukgo.su). </w:t>
      </w:r>
    </w:p>
    <w:p w:rsidR="006A1AE8" w:rsidRDefault="006A1AE8" w:rsidP="002E7ED5">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6A1AE8">
        <w:rPr>
          <w:rFonts w:ascii="Times New Roman" w:hAnsi="Times New Roman" w:cs="Times New Roman"/>
          <w:color w:val="000000" w:themeColor="text1"/>
          <w:sz w:val="28"/>
          <w:szCs w:val="28"/>
          <w:lang w:eastAsia="ru-RU" w:bidi="ru-RU"/>
        </w:rPr>
        <w:t>Организацию исполнения настоящего решения возложить на первого заместителя главы Усть-Катавского городского округа по вопросам социально-культурной политики, охране здоровья населения</w:t>
      </w:r>
      <w:r w:rsidR="00030649">
        <w:rPr>
          <w:rFonts w:ascii="Times New Roman" w:hAnsi="Times New Roman" w:cs="Times New Roman"/>
          <w:color w:val="000000" w:themeColor="text1"/>
          <w:sz w:val="28"/>
          <w:szCs w:val="28"/>
          <w:lang w:eastAsia="ru-RU" w:bidi="ru-RU"/>
        </w:rPr>
        <w:t xml:space="preserve"> </w:t>
      </w:r>
      <w:proofErr w:type="spellStart"/>
      <w:r w:rsidR="00030649">
        <w:rPr>
          <w:rFonts w:ascii="Times New Roman" w:hAnsi="Times New Roman" w:cs="Times New Roman"/>
          <w:color w:val="000000" w:themeColor="text1"/>
          <w:sz w:val="28"/>
          <w:szCs w:val="28"/>
          <w:lang w:eastAsia="ru-RU" w:bidi="ru-RU"/>
        </w:rPr>
        <w:t>Е.В.Иванову</w:t>
      </w:r>
      <w:proofErr w:type="spellEnd"/>
      <w:r w:rsidR="00030649">
        <w:rPr>
          <w:rFonts w:ascii="Times New Roman" w:hAnsi="Times New Roman" w:cs="Times New Roman"/>
          <w:color w:val="000000" w:themeColor="text1"/>
          <w:sz w:val="28"/>
          <w:szCs w:val="28"/>
          <w:lang w:eastAsia="ru-RU" w:bidi="ru-RU"/>
        </w:rPr>
        <w:t>.</w:t>
      </w:r>
    </w:p>
    <w:p w:rsidR="002B5017" w:rsidRPr="00030649" w:rsidRDefault="006A1AE8" w:rsidP="00030649">
      <w:pPr>
        <w:pStyle w:val="a5"/>
        <w:numPr>
          <w:ilvl w:val="0"/>
          <w:numId w:val="3"/>
        </w:numPr>
        <w:spacing w:after="0" w:line="240" w:lineRule="auto"/>
        <w:ind w:left="0" w:firstLine="709"/>
        <w:jc w:val="both"/>
        <w:rPr>
          <w:rFonts w:ascii="Times New Roman" w:hAnsi="Times New Roman" w:cs="Times New Roman"/>
          <w:color w:val="000000" w:themeColor="text1"/>
          <w:sz w:val="28"/>
          <w:szCs w:val="28"/>
          <w:lang w:eastAsia="ru-RU" w:bidi="ru-RU"/>
        </w:rPr>
      </w:pPr>
      <w:r w:rsidRPr="00030649">
        <w:rPr>
          <w:rFonts w:ascii="Times New Roman" w:hAnsi="Times New Roman" w:cs="Times New Roman"/>
          <w:color w:val="000000" w:themeColor="text1"/>
          <w:sz w:val="28"/>
          <w:szCs w:val="28"/>
          <w:lang w:eastAsia="ru-RU" w:bidi="ru-RU"/>
        </w:rPr>
        <w:t xml:space="preserve">Контроль за исполнением данного решения возложить на председателя комиссии по </w:t>
      </w:r>
      <w:r w:rsidR="00030649">
        <w:rPr>
          <w:rFonts w:ascii="Times New Roman" w:hAnsi="Times New Roman" w:cs="Times New Roman"/>
          <w:color w:val="000000" w:themeColor="text1"/>
          <w:sz w:val="28"/>
          <w:szCs w:val="28"/>
          <w:lang w:eastAsia="ru-RU" w:bidi="ru-RU"/>
        </w:rPr>
        <w:t xml:space="preserve">законодательству, местному самоуправлению, регламенту, депутатской этике и связям с общественностью </w:t>
      </w:r>
      <w:proofErr w:type="spellStart"/>
      <w:r w:rsidR="00030649">
        <w:rPr>
          <w:rFonts w:ascii="Times New Roman" w:hAnsi="Times New Roman" w:cs="Times New Roman"/>
          <w:color w:val="000000" w:themeColor="text1"/>
          <w:sz w:val="28"/>
          <w:szCs w:val="28"/>
          <w:lang w:eastAsia="ru-RU" w:bidi="ru-RU"/>
        </w:rPr>
        <w:t>В.В.Кречетова</w:t>
      </w:r>
      <w:proofErr w:type="spellEnd"/>
      <w:r w:rsidR="00030649">
        <w:rPr>
          <w:rFonts w:ascii="Times New Roman" w:hAnsi="Times New Roman" w:cs="Times New Roman"/>
          <w:color w:val="000000" w:themeColor="text1"/>
          <w:sz w:val="28"/>
          <w:szCs w:val="28"/>
          <w:lang w:eastAsia="ru-RU" w:bidi="ru-RU"/>
        </w:rPr>
        <w:t>.</w:t>
      </w:r>
    </w:p>
    <w:p w:rsidR="00E24A38" w:rsidRDefault="00E24A38" w:rsidP="002B5017">
      <w:pPr>
        <w:pStyle w:val="a5"/>
        <w:spacing w:after="0" w:line="240" w:lineRule="auto"/>
        <w:ind w:left="709"/>
        <w:jc w:val="both"/>
        <w:rPr>
          <w:rFonts w:ascii="Times New Roman" w:hAnsi="Times New Roman" w:cs="Times New Roman"/>
          <w:color w:val="000000" w:themeColor="text1"/>
          <w:sz w:val="28"/>
          <w:szCs w:val="28"/>
          <w:lang w:eastAsia="ru-RU" w:bidi="ru-RU"/>
        </w:rPr>
      </w:pPr>
    </w:p>
    <w:p w:rsidR="00E24A38" w:rsidRDefault="00E24A38" w:rsidP="002B5017">
      <w:pPr>
        <w:pStyle w:val="a5"/>
        <w:spacing w:after="0" w:line="240" w:lineRule="auto"/>
        <w:ind w:left="709"/>
        <w:jc w:val="both"/>
        <w:rPr>
          <w:rFonts w:ascii="Times New Roman" w:hAnsi="Times New Roman" w:cs="Times New Roman"/>
          <w:color w:val="000000" w:themeColor="text1"/>
          <w:sz w:val="28"/>
          <w:szCs w:val="28"/>
          <w:lang w:eastAsia="ru-RU" w:bidi="ru-RU"/>
        </w:rPr>
      </w:pPr>
    </w:p>
    <w:p w:rsidR="00E24A38" w:rsidRDefault="00E24A38" w:rsidP="002B5017">
      <w:pPr>
        <w:pStyle w:val="a5"/>
        <w:spacing w:after="0" w:line="240" w:lineRule="auto"/>
        <w:ind w:left="709"/>
        <w:jc w:val="both"/>
        <w:rPr>
          <w:rFonts w:ascii="Times New Roman" w:hAnsi="Times New Roman" w:cs="Times New Roman"/>
          <w:color w:val="000000" w:themeColor="text1"/>
          <w:sz w:val="28"/>
          <w:szCs w:val="28"/>
          <w:lang w:eastAsia="ru-RU" w:bidi="ru-RU"/>
        </w:rPr>
      </w:pPr>
    </w:p>
    <w:p w:rsidR="002B5017" w:rsidRPr="002B5017" w:rsidRDefault="002B5017" w:rsidP="002B5017">
      <w:pPr>
        <w:pStyle w:val="a5"/>
        <w:spacing w:after="0" w:line="240" w:lineRule="auto"/>
        <w:ind w:left="709"/>
        <w:jc w:val="both"/>
        <w:rPr>
          <w:rFonts w:ascii="Times New Roman" w:hAnsi="Times New Roman" w:cs="Times New Roman"/>
          <w:color w:val="000000" w:themeColor="text1"/>
          <w:sz w:val="28"/>
          <w:szCs w:val="28"/>
        </w:rPr>
      </w:pPr>
    </w:p>
    <w:p w:rsidR="005668DA" w:rsidRPr="00E515E3" w:rsidRDefault="005668DA" w:rsidP="005668DA">
      <w:pPr>
        <w:spacing w:after="0"/>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Председатель Собрания депутатов</w:t>
      </w:r>
    </w:p>
    <w:p w:rsidR="005668DA" w:rsidRDefault="005668DA" w:rsidP="005668DA">
      <w:pPr>
        <w:spacing w:after="0"/>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Усть-Катавского городского округа                                       </w:t>
      </w:r>
      <w:r w:rsidR="002B5017">
        <w:rPr>
          <w:rFonts w:ascii="Times New Roman" w:hAnsi="Times New Roman" w:cs="Times New Roman"/>
          <w:color w:val="000000" w:themeColor="text1"/>
          <w:sz w:val="28"/>
          <w:szCs w:val="28"/>
          <w:lang w:eastAsia="ru-RU" w:bidi="ru-RU"/>
        </w:rPr>
        <w:t>О.А. Палатная</w:t>
      </w:r>
    </w:p>
    <w:p w:rsidR="00E24A38" w:rsidRDefault="00E24A38" w:rsidP="005668DA">
      <w:pPr>
        <w:spacing w:after="0"/>
        <w:jc w:val="both"/>
        <w:rPr>
          <w:rFonts w:ascii="Times New Roman" w:hAnsi="Times New Roman" w:cs="Times New Roman"/>
          <w:color w:val="000000" w:themeColor="text1"/>
          <w:sz w:val="28"/>
          <w:szCs w:val="28"/>
          <w:lang w:eastAsia="ru-RU" w:bidi="ru-RU"/>
        </w:rPr>
      </w:pPr>
    </w:p>
    <w:p w:rsidR="00E24A38" w:rsidRPr="00E515E3" w:rsidRDefault="00E24A38" w:rsidP="005668DA">
      <w:pPr>
        <w:spacing w:after="0"/>
        <w:jc w:val="both"/>
        <w:rPr>
          <w:rFonts w:ascii="Times New Roman" w:hAnsi="Times New Roman" w:cs="Times New Roman"/>
          <w:color w:val="000000" w:themeColor="text1"/>
          <w:sz w:val="28"/>
          <w:szCs w:val="28"/>
          <w:lang w:eastAsia="ru-RU" w:bidi="ru-RU"/>
        </w:rPr>
      </w:pPr>
    </w:p>
    <w:p w:rsidR="00E24A38" w:rsidRPr="00E515E3" w:rsidRDefault="00E24A38" w:rsidP="00E24A38">
      <w:pPr>
        <w:spacing w:after="0"/>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Глава </w:t>
      </w:r>
      <w:proofErr w:type="spellStart"/>
      <w:r w:rsidRPr="00E515E3">
        <w:rPr>
          <w:rFonts w:ascii="Times New Roman" w:hAnsi="Times New Roman" w:cs="Times New Roman"/>
          <w:color w:val="000000" w:themeColor="text1"/>
          <w:sz w:val="28"/>
          <w:szCs w:val="28"/>
          <w:lang w:eastAsia="ru-RU" w:bidi="ru-RU"/>
        </w:rPr>
        <w:t>Усть-Катавского</w:t>
      </w:r>
      <w:proofErr w:type="spellEnd"/>
      <w:r w:rsidRPr="00E515E3">
        <w:rPr>
          <w:rFonts w:ascii="Times New Roman" w:hAnsi="Times New Roman" w:cs="Times New Roman"/>
          <w:color w:val="000000" w:themeColor="text1"/>
          <w:sz w:val="28"/>
          <w:szCs w:val="28"/>
          <w:lang w:eastAsia="ru-RU" w:bidi="ru-RU"/>
        </w:rPr>
        <w:t xml:space="preserve"> городского округа</w:t>
      </w:r>
      <w:r>
        <w:rPr>
          <w:rFonts w:ascii="Times New Roman" w:hAnsi="Times New Roman" w:cs="Times New Roman"/>
          <w:color w:val="000000" w:themeColor="text1"/>
          <w:sz w:val="28"/>
          <w:szCs w:val="28"/>
          <w:lang w:eastAsia="ru-RU" w:bidi="ru-RU"/>
        </w:rPr>
        <w:t xml:space="preserve">                             </w:t>
      </w:r>
      <w:proofErr w:type="spellStart"/>
      <w:r>
        <w:rPr>
          <w:rFonts w:ascii="Times New Roman" w:hAnsi="Times New Roman" w:cs="Times New Roman"/>
          <w:color w:val="000000" w:themeColor="text1"/>
          <w:sz w:val="28"/>
          <w:szCs w:val="28"/>
          <w:lang w:eastAsia="ru-RU" w:bidi="ru-RU"/>
        </w:rPr>
        <w:t>С.В.Харитонов</w:t>
      </w:r>
      <w:proofErr w:type="spellEnd"/>
      <w:r w:rsidRPr="00E515E3">
        <w:rPr>
          <w:rFonts w:ascii="Times New Roman" w:hAnsi="Times New Roman" w:cs="Times New Roman"/>
          <w:color w:val="000000" w:themeColor="text1"/>
          <w:sz w:val="28"/>
          <w:szCs w:val="28"/>
          <w:lang w:eastAsia="ru-RU" w:bidi="ru-RU"/>
        </w:rPr>
        <w:t xml:space="preserve"> </w:t>
      </w:r>
    </w:p>
    <w:p w:rsidR="00091438" w:rsidRDefault="00E24A38" w:rsidP="0051521E">
      <w:pPr>
        <w:widowControl w:val="0"/>
        <w:suppressAutoHyphens/>
        <w:autoSpaceDE w:val="0"/>
        <w:spacing w:after="0" w:line="240" w:lineRule="auto"/>
        <w:jc w:val="center"/>
        <w:rPr>
          <w:color w:val="22272F"/>
          <w:sz w:val="33"/>
          <w:szCs w:val="33"/>
          <w:shd w:val="clear" w:color="auto" w:fill="FFFFFF"/>
        </w:rPr>
      </w:pPr>
      <w:r>
        <w:rPr>
          <w:rFonts w:ascii="Times New Roman" w:hAnsi="Times New Roman" w:cs="Times New Roman"/>
          <w:color w:val="000000" w:themeColor="text1"/>
          <w:sz w:val="28"/>
          <w:szCs w:val="28"/>
        </w:rPr>
        <w:br w:type="page"/>
      </w:r>
    </w:p>
    <w:p w:rsidR="00091438" w:rsidRPr="00170E0E" w:rsidRDefault="00091438" w:rsidP="00170E0E">
      <w:pPr>
        <w:rPr>
          <w:color w:val="22272F"/>
          <w:sz w:val="33"/>
          <w:szCs w:val="33"/>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2249" w:rsidTr="00E338FB">
        <w:tc>
          <w:tcPr>
            <w:tcW w:w="4672" w:type="dxa"/>
          </w:tcPr>
          <w:p w:rsidR="00432249" w:rsidRDefault="00432249" w:rsidP="00E338FB">
            <w:pPr>
              <w:widowControl w:val="0"/>
              <w:autoSpaceDE w:val="0"/>
              <w:autoSpaceDN w:val="0"/>
              <w:adjustRightInd w:val="0"/>
              <w:jc w:val="right"/>
              <w:rPr>
                <w:rFonts w:ascii="Times New Roman" w:hAnsi="Times New Roman" w:cs="Times New Roman"/>
                <w:color w:val="000000" w:themeColor="text1"/>
                <w:sz w:val="28"/>
                <w:szCs w:val="28"/>
              </w:rPr>
            </w:pPr>
          </w:p>
        </w:tc>
        <w:tc>
          <w:tcPr>
            <w:tcW w:w="4673" w:type="dxa"/>
          </w:tcPr>
          <w:p w:rsidR="00432249" w:rsidRDefault="00432249" w:rsidP="00AF78C3">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170E0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к решению Собрания депутатов </w:t>
            </w:r>
            <w:proofErr w:type="spellStart"/>
            <w:r>
              <w:rPr>
                <w:rFonts w:ascii="Times New Roman" w:hAnsi="Times New Roman" w:cs="Times New Roman"/>
                <w:color w:val="000000" w:themeColor="text1"/>
                <w:sz w:val="28"/>
                <w:szCs w:val="28"/>
              </w:rPr>
              <w:t>Усть-Катавского</w:t>
            </w:r>
            <w:proofErr w:type="spellEnd"/>
            <w:r>
              <w:rPr>
                <w:rFonts w:ascii="Times New Roman" w:hAnsi="Times New Roman" w:cs="Times New Roman"/>
                <w:color w:val="000000" w:themeColor="text1"/>
                <w:sz w:val="28"/>
                <w:szCs w:val="28"/>
              </w:rPr>
              <w:t xml:space="preserve"> городского округа от</w:t>
            </w:r>
            <w:r w:rsidR="00AF78C3">
              <w:rPr>
                <w:rFonts w:ascii="Times New Roman" w:hAnsi="Times New Roman" w:cs="Times New Roman"/>
                <w:color w:val="000000" w:themeColor="text1"/>
                <w:sz w:val="28"/>
                <w:szCs w:val="28"/>
              </w:rPr>
              <w:t xml:space="preserve"> 25.03.</w:t>
            </w:r>
            <w:r>
              <w:rPr>
                <w:rFonts w:ascii="Times New Roman" w:hAnsi="Times New Roman" w:cs="Times New Roman"/>
                <w:color w:val="000000" w:themeColor="text1"/>
                <w:sz w:val="28"/>
                <w:szCs w:val="28"/>
              </w:rPr>
              <w:t xml:space="preserve"> 2026г. №</w:t>
            </w:r>
            <w:r w:rsidR="00AF78C3">
              <w:rPr>
                <w:rFonts w:ascii="Times New Roman" w:hAnsi="Times New Roman" w:cs="Times New Roman"/>
                <w:color w:val="000000" w:themeColor="text1"/>
                <w:sz w:val="28"/>
                <w:szCs w:val="28"/>
              </w:rPr>
              <w:t>28</w:t>
            </w:r>
          </w:p>
        </w:tc>
      </w:tr>
    </w:tbl>
    <w:p w:rsidR="009A1418" w:rsidRDefault="009A1418" w:rsidP="00413DD0">
      <w:pPr>
        <w:spacing w:after="0" w:line="240" w:lineRule="auto"/>
        <w:jc w:val="center"/>
        <w:rPr>
          <w:rFonts w:ascii="Times New Roman" w:hAnsi="Times New Roman" w:cs="Times New Roman"/>
          <w:sz w:val="28"/>
          <w:szCs w:val="28"/>
        </w:rPr>
      </w:pPr>
    </w:p>
    <w:p w:rsidR="00432249" w:rsidRDefault="00432249" w:rsidP="0043224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Положение о представлении </w:t>
      </w:r>
      <w:r w:rsidRPr="00432249">
        <w:rPr>
          <w:rFonts w:ascii="Times New Roman" w:hAnsi="Times New Roman" w:cs="Times New Roman"/>
          <w:sz w:val="28"/>
          <w:szCs w:val="28"/>
        </w:rPr>
        <w:t>гражданами, претендующими на замещение должностей муниципальной службы </w:t>
      </w:r>
      <w:r>
        <w:rPr>
          <w:rFonts w:ascii="Times New Roman" w:hAnsi="Times New Roman" w:cs="Times New Roman"/>
          <w:sz w:val="28"/>
          <w:szCs w:val="28"/>
        </w:rPr>
        <w:t>в органах местного самоуправления Усть-Катавского городского</w:t>
      </w:r>
      <w:r w:rsidRPr="00432249">
        <w:rPr>
          <w:rFonts w:ascii="Times New Roman" w:hAnsi="Times New Roman" w:cs="Times New Roman"/>
          <w:sz w:val="28"/>
          <w:szCs w:val="28"/>
        </w:rPr>
        <w:t> округа, и муниципальными служащими </w:t>
      </w:r>
      <w:r>
        <w:rPr>
          <w:rFonts w:ascii="Times New Roman" w:hAnsi="Times New Roman" w:cs="Times New Roman"/>
          <w:sz w:val="28"/>
          <w:szCs w:val="28"/>
        </w:rPr>
        <w:t>органов местного самоуправления Усть-Катавского городского</w:t>
      </w:r>
      <w:r w:rsidRPr="00432249">
        <w:rPr>
          <w:rFonts w:ascii="Times New Roman" w:hAnsi="Times New Roman" w:cs="Times New Roman"/>
          <w:sz w:val="28"/>
          <w:szCs w:val="28"/>
        </w:rPr>
        <w:t xml:space="preserve"> округа сведений о доходах, </w:t>
      </w:r>
      <w:r w:rsidR="006A0355">
        <w:rPr>
          <w:rFonts w:ascii="Times New Roman" w:hAnsi="Times New Roman" w:cs="Times New Roman"/>
          <w:sz w:val="28"/>
          <w:szCs w:val="28"/>
        </w:rPr>
        <w:t xml:space="preserve">расходах, </w:t>
      </w:r>
      <w:r w:rsidRPr="00432249">
        <w:rPr>
          <w:rFonts w:ascii="Times New Roman" w:hAnsi="Times New Roman" w:cs="Times New Roman"/>
          <w:sz w:val="28"/>
          <w:szCs w:val="28"/>
        </w:rPr>
        <w:t>об имуществе и обязательствах имущественного характера</w:t>
      </w:r>
    </w:p>
    <w:p w:rsidR="00432249" w:rsidRPr="00432249" w:rsidRDefault="00432249" w:rsidP="00432249">
      <w:pPr>
        <w:spacing w:after="0" w:line="240" w:lineRule="auto"/>
        <w:contextualSpacing/>
        <w:jc w:val="center"/>
        <w:rPr>
          <w:rFonts w:ascii="Times New Roman" w:hAnsi="Times New Roman" w:cs="Times New Roman"/>
          <w:sz w:val="28"/>
          <w:szCs w:val="28"/>
        </w:rPr>
      </w:pPr>
    </w:p>
    <w:p w:rsid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 Настоящее Положение определяет порядок представления гражданами, претендующими на замещение должностей муниципальной службы </w:t>
      </w:r>
      <w:r>
        <w:rPr>
          <w:rFonts w:ascii="Times New Roman" w:hAnsi="Times New Roman" w:cs="Times New Roman"/>
          <w:sz w:val="28"/>
          <w:szCs w:val="28"/>
        </w:rPr>
        <w:t>в органах местного самоуправления Усть-Катавского городского</w:t>
      </w:r>
      <w:r w:rsidRPr="00432249">
        <w:rPr>
          <w:rFonts w:ascii="Times New Roman" w:hAnsi="Times New Roman" w:cs="Times New Roman"/>
          <w:sz w:val="28"/>
          <w:szCs w:val="28"/>
        </w:rPr>
        <w:t xml:space="preserve"> округа (далее именуются - должности муниципальной службы), и муниципальными служащими </w:t>
      </w:r>
      <w:r>
        <w:rPr>
          <w:rFonts w:ascii="Times New Roman" w:hAnsi="Times New Roman" w:cs="Times New Roman"/>
          <w:sz w:val="28"/>
          <w:szCs w:val="28"/>
        </w:rPr>
        <w:t>органов местного самоуправления Усть-Катавского городского</w:t>
      </w:r>
      <w:r w:rsidRPr="00432249">
        <w:rPr>
          <w:rFonts w:ascii="Times New Roman" w:hAnsi="Times New Roman" w:cs="Times New Roman"/>
          <w:sz w:val="28"/>
          <w:szCs w:val="28"/>
        </w:rPr>
        <w:t xml:space="preserve"> округа сведений о доходах, </w:t>
      </w:r>
      <w:r w:rsidR="00AF78C3">
        <w:rPr>
          <w:rFonts w:ascii="Times New Roman" w:hAnsi="Times New Roman" w:cs="Times New Roman"/>
          <w:sz w:val="28"/>
          <w:szCs w:val="28"/>
        </w:rPr>
        <w:t xml:space="preserve">расходах, </w:t>
      </w:r>
      <w:r w:rsidRPr="00432249">
        <w:rPr>
          <w:rFonts w:ascii="Times New Roman" w:hAnsi="Times New Roman" w:cs="Times New Roman"/>
          <w:sz w:val="28"/>
          <w:szCs w:val="28"/>
        </w:rPr>
        <w:t>об имуществе, и об обязатель</w:t>
      </w:r>
      <w:r>
        <w:rPr>
          <w:rFonts w:ascii="Times New Roman" w:hAnsi="Times New Roman" w:cs="Times New Roman"/>
          <w:sz w:val="28"/>
          <w:szCs w:val="28"/>
        </w:rPr>
        <w:t xml:space="preserve">ствах имущественного характера, </w:t>
      </w:r>
      <w:r w:rsidRPr="00432249">
        <w:rPr>
          <w:rFonts w:ascii="Times New Roman" w:hAnsi="Times New Roman" w:cs="Times New Roman"/>
          <w:sz w:val="28"/>
          <w:szCs w:val="28"/>
        </w:rPr>
        <w:t xml:space="preserve">предусмотренных частью 1 статьи 8 Федерального закона от 25 декабря 2008 г. </w:t>
      </w:r>
      <w:r>
        <w:rPr>
          <w:rFonts w:ascii="Times New Roman" w:hAnsi="Times New Roman" w:cs="Times New Roman"/>
          <w:sz w:val="28"/>
          <w:szCs w:val="28"/>
        </w:rPr>
        <w:t>№ 273-ФЗ «О противодействии коррупции»</w:t>
      </w:r>
      <w:r w:rsidRPr="00432249">
        <w:rPr>
          <w:rFonts w:ascii="Times New Roman" w:hAnsi="Times New Roman" w:cs="Times New Roman"/>
          <w:sz w:val="28"/>
          <w:szCs w:val="28"/>
        </w:rPr>
        <w:t>.</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2. Обязанность представлять сведения о доходах,</w:t>
      </w:r>
      <w:r w:rsidR="00AF78C3">
        <w:rPr>
          <w:rFonts w:ascii="Times New Roman" w:hAnsi="Times New Roman" w:cs="Times New Roman"/>
          <w:sz w:val="28"/>
          <w:szCs w:val="28"/>
        </w:rPr>
        <w:t xml:space="preserve"> расходах,</w:t>
      </w:r>
      <w:r w:rsidRPr="00432249">
        <w:rPr>
          <w:rFonts w:ascii="Times New Roman" w:hAnsi="Times New Roman" w:cs="Times New Roman"/>
          <w:sz w:val="28"/>
          <w:szCs w:val="28"/>
        </w:rPr>
        <w:t xml:space="preserve"> об имуществе и обязательствах имущественного характера в соответствии с федеральными законами возлагается:</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 на гражданина, претендующего на замещение должности муниципальной службы (далее именуется - гражданин), включенную в </w:t>
      </w:r>
      <w:r w:rsidR="000B105F">
        <w:rPr>
          <w:rFonts w:ascii="Times New Roman" w:hAnsi="Times New Roman" w:cs="Times New Roman"/>
          <w:sz w:val="28"/>
          <w:szCs w:val="28"/>
        </w:rPr>
        <w:t>реестр</w:t>
      </w:r>
      <w:r w:rsidR="002F3222">
        <w:rPr>
          <w:rFonts w:ascii="Times New Roman" w:hAnsi="Times New Roman" w:cs="Times New Roman"/>
          <w:sz w:val="28"/>
          <w:szCs w:val="28"/>
        </w:rPr>
        <w:t xml:space="preserve"> </w:t>
      </w:r>
      <w:r w:rsidRPr="00432249">
        <w:rPr>
          <w:rFonts w:ascii="Times New Roman" w:hAnsi="Times New Roman" w:cs="Times New Roman"/>
          <w:sz w:val="28"/>
          <w:szCs w:val="28"/>
        </w:rPr>
        <w:t>должностей муниципальной службы</w:t>
      </w:r>
      <w:r w:rsidR="00220A7A">
        <w:rPr>
          <w:rFonts w:ascii="Times New Roman" w:hAnsi="Times New Roman" w:cs="Times New Roman"/>
          <w:sz w:val="28"/>
          <w:szCs w:val="28"/>
        </w:rPr>
        <w:t xml:space="preserve"> </w:t>
      </w:r>
      <w:r w:rsidR="002F3222">
        <w:rPr>
          <w:rFonts w:ascii="Times New Roman" w:hAnsi="Times New Roman" w:cs="Times New Roman"/>
          <w:sz w:val="28"/>
          <w:szCs w:val="28"/>
        </w:rPr>
        <w:t xml:space="preserve">Усть-Катавского городского округа (далее – </w:t>
      </w:r>
      <w:r w:rsidR="000B105F">
        <w:rPr>
          <w:rFonts w:ascii="Times New Roman" w:hAnsi="Times New Roman" w:cs="Times New Roman"/>
          <w:sz w:val="28"/>
          <w:szCs w:val="28"/>
        </w:rPr>
        <w:t>реестр</w:t>
      </w:r>
      <w:r w:rsidR="002F3222">
        <w:rPr>
          <w:rFonts w:ascii="Times New Roman" w:hAnsi="Times New Roman" w:cs="Times New Roman"/>
          <w:sz w:val="28"/>
          <w:szCs w:val="28"/>
        </w:rPr>
        <w:t>)</w:t>
      </w:r>
      <w:r w:rsidRPr="00432249">
        <w:rPr>
          <w:rFonts w:ascii="Times New Roman" w:hAnsi="Times New Roman" w:cs="Times New Roman"/>
          <w:sz w:val="28"/>
          <w:szCs w:val="28"/>
        </w:rPr>
        <w:t>;</w:t>
      </w:r>
    </w:p>
    <w:p w:rsidR="008646D9" w:rsidRPr="00432249" w:rsidRDefault="00432249" w:rsidP="008646D9">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2) на муниципального служащего, претендующего на замещение должности муниципальной службы, включенн</w:t>
      </w:r>
      <w:r w:rsidR="008646D9">
        <w:rPr>
          <w:rFonts w:ascii="Times New Roman" w:hAnsi="Times New Roman" w:cs="Times New Roman"/>
          <w:sz w:val="28"/>
          <w:szCs w:val="28"/>
        </w:rPr>
        <w:t>ой</w:t>
      </w:r>
      <w:r w:rsidRPr="00432249">
        <w:rPr>
          <w:rFonts w:ascii="Times New Roman" w:hAnsi="Times New Roman" w:cs="Times New Roman"/>
          <w:sz w:val="28"/>
          <w:szCs w:val="28"/>
        </w:rPr>
        <w:t xml:space="preserve"> в </w:t>
      </w:r>
      <w:r w:rsidR="00D4768D">
        <w:rPr>
          <w:rFonts w:ascii="Times New Roman" w:hAnsi="Times New Roman" w:cs="Times New Roman"/>
          <w:sz w:val="28"/>
          <w:szCs w:val="28"/>
        </w:rPr>
        <w:t>перечень</w:t>
      </w:r>
      <w:r w:rsidR="00D4768D" w:rsidRPr="00D4768D">
        <w:rPr>
          <w:rFonts w:ascii="Times New Roman" w:hAnsi="Times New Roman" w:cs="Times New Roman"/>
          <w:sz w:val="28"/>
          <w:szCs w:val="28"/>
        </w:rPr>
        <w:t xml:space="preserve"> </w:t>
      </w:r>
      <w:proofErr w:type="spellStart"/>
      <w:r w:rsidR="00D4768D">
        <w:rPr>
          <w:rFonts w:ascii="Times New Roman" w:hAnsi="Times New Roman" w:cs="Times New Roman"/>
          <w:sz w:val="28"/>
          <w:szCs w:val="28"/>
        </w:rPr>
        <w:t>коррупционно</w:t>
      </w:r>
      <w:proofErr w:type="spellEnd"/>
      <w:r w:rsidR="00D4768D">
        <w:rPr>
          <w:rFonts w:ascii="Times New Roman" w:hAnsi="Times New Roman" w:cs="Times New Roman"/>
          <w:sz w:val="28"/>
          <w:szCs w:val="28"/>
        </w:rPr>
        <w:t xml:space="preserve">-опасных должностей, утвержденный правовыми актами органов местного самоуправления </w:t>
      </w:r>
      <w:proofErr w:type="spellStart"/>
      <w:r w:rsidR="00D4768D">
        <w:rPr>
          <w:rFonts w:ascii="Times New Roman" w:hAnsi="Times New Roman" w:cs="Times New Roman"/>
          <w:sz w:val="28"/>
          <w:szCs w:val="28"/>
        </w:rPr>
        <w:t>Усть-Катавского</w:t>
      </w:r>
      <w:proofErr w:type="spellEnd"/>
      <w:r w:rsidR="00D4768D">
        <w:rPr>
          <w:rFonts w:ascii="Times New Roman" w:hAnsi="Times New Roman" w:cs="Times New Roman"/>
          <w:sz w:val="28"/>
          <w:szCs w:val="28"/>
        </w:rPr>
        <w:t xml:space="preserve"> городского </w:t>
      </w:r>
      <w:proofErr w:type="gramStart"/>
      <w:r w:rsidR="00D4768D">
        <w:rPr>
          <w:rFonts w:ascii="Times New Roman" w:hAnsi="Times New Roman" w:cs="Times New Roman"/>
          <w:sz w:val="28"/>
          <w:szCs w:val="28"/>
        </w:rPr>
        <w:t xml:space="preserve">округа </w:t>
      </w:r>
      <w:r w:rsidR="000B105F">
        <w:rPr>
          <w:rFonts w:ascii="Times New Roman" w:hAnsi="Times New Roman" w:cs="Times New Roman"/>
          <w:sz w:val="28"/>
          <w:szCs w:val="28"/>
        </w:rPr>
        <w:t xml:space="preserve"> </w:t>
      </w:r>
      <w:r w:rsidRPr="00432249">
        <w:rPr>
          <w:rFonts w:ascii="Times New Roman" w:hAnsi="Times New Roman" w:cs="Times New Roman"/>
          <w:sz w:val="28"/>
          <w:szCs w:val="28"/>
        </w:rPr>
        <w:t>(</w:t>
      </w:r>
      <w:proofErr w:type="gramEnd"/>
      <w:r w:rsidR="008646D9" w:rsidRPr="00432249">
        <w:rPr>
          <w:rFonts w:ascii="Times New Roman" w:hAnsi="Times New Roman" w:cs="Times New Roman"/>
          <w:sz w:val="28"/>
          <w:szCs w:val="28"/>
        </w:rPr>
        <w:t>далее - муниципальный служащий</w:t>
      </w:r>
      <w:r w:rsidR="008646D9">
        <w:rPr>
          <w:rFonts w:ascii="Times New Roman" w:hAnsi="Times New Roman" w:cs="Times New Roman"/>
          <w:sz w:val="28"/>
          <w:szCs w:val="28"/>
        </w:rPr>
        <w:t>, Перечень соответственно</w:t>
      </w:r>
      <w:r w:rsidR="008646D9" w:rsidRPr="00432249">
        <w:rPr>
          <w:rFonts w:ascii="Times New Roman" w:hAnsi="Times New Roman" w:cs="Times New Roman"/>
          <w:sz w:val="28"/>
          <w:szCs w:val="28"/>
        </w:rPr>
        <w:t>).</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3) на муниципального служащего </w:t>
      </w:r>
      <w:r>
        <w:rPr>
          <w:rFonts w:ascii="Times New Roman" w:hAnsi="Times New Roman" w:cs="Times New Roman"/>
          <w:sz w:val="28"/>
          <w:szCs w:val="28"/>
        </w:rPr>
        <w:t>Усть-Катавского городского</w:t>
      </w:r>
      <w:r w:rsidRPr="00432249">
        <w:rPr>
          <w:rFonts w:ascii="Times New Roman" w:hAnsi="Times New Roman" w:cs="Times New Roman"/>
          <w:sz w:val="28"/>
          <w:szCs w:val="28"/>
        </w:rPr>
        <w:t xml:space="preserve"> округа, замещающего должность, включенную в </w:t>
      </w:r>
      <w:r w:rsidR="00C94C1E">
        <w:rPr>
          <w:rFonts w:ascii="Times New Roman" w:hAnsi="Times New Roman" w:cs="Times New Roman"/>
          <w:sz w:val="28"/>
          <w:szCs w:val="28"/>
        </w:rPr>
        <w:t>Перечень</w:t>
      </w:r>
      <w:r w:rsidRPr="00432249">
        <w:rPr>
          <w:rFonts w:ascii="Times New Roman" w:hAnsi="Times New Roman" w:cs="Times New Roman"/>
          <w:sz w:val="28"/>
          <w:szCs w:val="28"/>
        </w:rPr>
        <w:t>.</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3. Сведения о доходах,</w:t>
      </w:r>
      <w:r w:rsidR="006A0355">
        <w:rPr>
          <w:rFonts w:ascii="Times New Roman" w:hAnsi="Times New Roman" w:cs="Times New Roman"/>
          <w:sz w:val="28"/>
          <w:szCs w:val="28"/>
        </w:rPr>
        <w:t xml:space="preserve"> расходах,</w:t>
      </w:r>
      <w:r w:rsidRPr="00432249">
        <w:rPr>
          <w:rFonts w:ascii="Times New Roman" w:hAnsi="Times New Roman" w:cs="Times New Roman"/>
          <w:sz w:val="28"/>
          <w:szCs w:val="28"/>
        </w:rPr>
        <w:t xml:space="preserve">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Pr>
          <w:rFonts w:ascii="Times New Roman" w:hAnsi="Times New Roman" w:cs="Times New Roman"/>
          <w:sz w:val="28"/>
          <w:szCs w:val="28"/>
        </w:rPr>
        <w:t>ьного программного обеспечения «</w:t>
      </w:r>
      <w:r w:rsidRPr="00432249">
        <w:rPr>
          <w:rFonts w:ascii="Times New Roman" w:hAnsi="Times New Roman" w:cs="Times New Roman"/>
          <w:sz w:val="28"/>
          <w:szCs w:val="28"/>
        </w:rPr>
        <w:t>Справки БК</w:t>
      </w:r>
      <w:r>
        <w:rPr>
          <w:rFonts w:ascii="Times New Roman" w:hAnsi="Times New Roman" w:cs="Times New Roman"/>
          <w:sz w:val="28"/>
          <w:szCs w:val="28"/>
        </w:rPr>
        <w:t>»</w:t>
      </w:r>
      <w:r w:rsidRPr="00432249">
        <w:rPr>
          <w:rFonts w:ascii="Times New Roman" w:hAnsi="Times New Roman" w:cs="Times New Roman"/>
          <w:sz w:val="28"/>
          <w:szCs w:val="28"/>
        </w:rPr>
        <w:t>, размещенного на официальном сайте Президента Российской Федерации:</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 гражданами - при поступлении на муниципальную службу </w:t>
      </w:r>
      <w:r>
        <w:rPr>
          <w:rFonts w:ascii="Times New Roman" w:hAnsi="Times New Roman" w:cs="Times New Roman"/>
          <w:sz w:val="28"/>
          <w:szCs w:val="28"/>
        </w:rPr>
        <w:t>в органы местного самоуправления Усть-Катавского городского</w:t>
      </w:r>
      <w:r w:rsidRPr="00432249">
        <w:rPr>
          <w:rFonts w:ascii="Times New Roman" w:hAnsi="Times New Roman" w:cs="Times New Roman"/>
          <w:sz w:val="28"/>
          <w:szCs w:val="28"/>
        </w:rPr>
        <w:t xml:space="preserve"> округа</w:t>
      </w:r>
      <w:r w:rsidR="006A0355">
        <w:rPr>
          <w:rFonts w:ascii="Times New Roman" w:hAnsi="Times New Roman" w:cs="Times New Roman"/>
          <w:sz w:val="28"/>
          <w:szCs w:val="28"/>
        </w:rPr>
        <w:t>, в соответствии с подпунктом 1 пункта 2 настоящего Положения</w:t>
      </w:r>
      <w:r w:rsidRPr="00432249">
        <w:rPr>
          <w:rFonts w:ascii="Times New Roman" w:hAnsi="Times New Roman" w:cs="Times New Roman"/>
          <w:sz w:val="28"/>
          <w:szCs w:val="28"/>
        </w:rPr>
        <w:t>;</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lastRenderedPageBreak/>
        <w:t xml:space="preserve">2) </w:t>
      </w:r>
      <w:r w:rsidR="006A0355">
        <w:rPr>
          <w:rFonts w:ascii="Times New Roman" w:hAnsi="Times New Roman" w:cs="Times New Roman"/>
          <w:sz w:val="28"/>
          <w:szCs w:val="28"/>
        </w:rPr>
        <w:t>муниципальными служащими</w:t>
      </w:r>
      <w:r w:rsidRPr="00432249">
        <w:rPr>
          <w:rFonts w:ascii="Times New Roman" w:hAnsi="Times New Roman" w:cs="Times New Roman"/>
          <w:sz w:val="28"/>
          <w:szCs w:val="28"/>
        </w:rPr>
        <w:t xml:space="preserve"> - при назначении на должности муниципальной службы, предусмотренные </w:t>
      </w:r>
      <w:r w:rsidR="006A0355">
        <w:rPr>
          <w:rFonts w:ascii="Times New Roman" w:hAnsi="Times New Roman" w:cs="Times New Roman"/>
          <w:sz w:val="28"/>
          <w:szCs w:val="28"/>
        </w:rPr>
        <w:t>Перечнем, в соответствии с подпунктом 2 пункта 2 настоящего Положения</w:t>
      </w:r>
      <w:r w:rsidRPr="00432249">
        <w:rPr>
          <w:rFonts w:ascii="Times New Roman" w:hAnsi="Times New Roman" w:cs="Times New Roman"/>
          <w:sz w:val="28"/>
          <w:szCs w:val="28"/>
        </w:rPr>
        <w:t>;</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3) муниципальными служащими - в случае возникновения оснований для представления сведений о расходах в соответствии с Федеральным законом от </w:t>
      </w:r>
      <w:r>
        <w:rPr>
          <w:rFonts w:ascii="Times New Roman" w:hAnsi="Times New Roman" w:cs="Times New Roman"/>
          <w:sz w:val="28"/>
          <w:szCs w:val="28"/>
        </w:rPr>
        <w:t>03.12.2012 г.</w:t>
      </w:r>
      <w:bookmarkStart w:id="1" w:name="_GoBack"/>
      <w:bookmarkEnd w:id="1"/>
      <w:r>
        <w:rPr>
          <w:rFonts w:ascii="Times New Roman" w:hAnsi="Times New Roman" w:cs="Times New Roman"/>
          <w:sz w:val="28"/>
          <w:szCs w:val="28"/>
        </w:rPr>
        <w:t xml:space="preserve"> № 230-ФЗ «</w:t>
      </w:r>
      <w:r w:rsidRPr="00432249">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432249">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4. Гражданин при назначении на должность муниципальной службы представляет:</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1)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2) сведения о своих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5. Кандидат на должность, предусмотренную </w:t>
      </w:r>
      <w:r w:rsidR="000B105F">
        <w:rPr>
          <w:rFonts w:ascii="Times New Roman" w:hAnsi="Times New Roman" w:cs="Times New Roman"/>
          <w:sz w:val="28"/>
          <w:szCs w:val="28"/>
        </w:rPr>
        <w:t>реестром</w:t>
      </w:r>
      <w:r w:rsidRPr="00432249">
        <w:rPr>
          <w:rFonts w:ascii="Times New Roman" w:hAnsi="Times New Roman" w:cs="Times New Roman"/>
          <w:sz w:val="28"/>
          <w:szCs w:val="28"/>
        </w:rPr>
        <w:t>, представляет сведения о доходах, об имуществе и обязательствах имущественного характера в соответствии с </w:t>
      </w:r>
      <w:r w:rsidRPr="00211846">
        <w:rPr>
          <w:rFonts w:ascii="Times New Roman" w:hAnsi="Times New Roman" w:cs="Times New Roman"/>
          <w:sz w:val="28"/>
          <w:szCs w:val="28"/>
        </w:rPr>
        <w:t>пунктом 4</w:t>
      </w:r>
      <w:r w:rsidRPr="00432249">
        <w:rPr>
          <w:rFonts w:ascii="Times New Roman" w:hAnsi="Times New Roman" w:cs="Times New Roman"/>
          <w:sz w:val="28"/>
          <w:szCs w:val="28"/>
        </w:rPr>
        <w:t> настоящего Положения.</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6. Муниципальный служащий </w:t>
      </w:r>
      <w:r w:rsidR="006A0355">
        <w:rPr>
          <w:rFonts w:ascii="Times New Roman" w:hAnsi="Times New Roman" w:cs="Times New Roman"/>
          <w:sz w:val="28"/>
          <w:szCs w:val="28"/>
        </w:rPr>
        <w:t xml:space="preserve">замещающий должность, включенную в Перечень, </w:t>
      </w:r>
      <w:r w:rsidRPr="00432249">
        <w:rPr>
          <w:rFonts w:ascii="Times New Roman" w:hAnsi="Times New Roman" w:cs="Times New Roman"/>
          <w:sz w:val="28"/>
          <w:szCs w:val="28"/>
        </w:rPr>
        <w:t>представляет:</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sidRPr="00211846">
        <w:rPr>
          <w:rFonts w:ascii="Times New Roman" w:hAnsi="Times New Roman" w:cs="Times New Roman"/>
          <w:sz w:val="28"/>
          <w:szCs w:val="28"/>
        </w:rPr>
        <w:t>Федеральным законом</w:t>
      </w:r>
      <w:r w:rsidR="00211846">
        <w:rPr>
          <w:rFonts w:ascii="Times New Roman" w:hAnsi="Times New Roman" w:cs="Times New Roman"/>
          <w:sz w:val="28"/>
          <w:szCs w:val="28"/>
        </w:rPr>
        <w:t> от 3 декабря 2012 г. №</w:t>
      </w:r>
      <w:r w:rsidRPr="00432249">
        <w:rPr>
          <w:rFonts w:ascii="Times New Roman" w:hAnsi="Times New Roman" w:cs="Times New Roman"/>
          <w:sz w:val="28"/>
          <w:szCs w:val="28"/>
        </w:rPr>
        <w:t xml:space="preserve"> 230-ФЗ </w:t>
      </w:r>
      <w:r w:rsidR="00211846">
        <w:rPr>
          <w:rFonts w:ascii="Times New Roman" w:hAnsi="Times New Roman" w:cs="Times New Roman"/>
          <w:sz w:val="28"/>
          <w:szCs w:val="28"/>
        </w:rPr>
        <w:t>«</w:t>
      </w:r>
      <w:r w:rsidRPr="0043224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211846">
        <w:rPr>
          <w:rFonts w:ascii="Times New Roman" w:hAnsi="Times New Roman" w:cs="Times New Roman"/>
          <w:sz w:val="28"/>
          <w:szCs w:val="28"/>
        </w:rPr>
        <w:t>»</w:t>
      </w:r>
      <w:r w:rsidRPr="00432249">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r w:rsidRPr="00211846">
        <w:rPr>
          <w:rFonts w:ascii="Times New Roman" w:hAnsi="Times New Roman" w:cs="Times New Roman"/>
          <w:sz w:val="28"/>
          <w:szCs w:val="28"/>
        </w:rPr>
        <w:t>Федеральным законом</w:t>
      </w:r>
      <w:r w:rsidR="00211846">
        <w:rPr>
          <w:rFonts w:ascii="Times New Roman" w:hAnsi="Times New Roman" w:cs="Times New Roman"/>
          <w:sz w:val="28"/>
          <w:szCs w:val="28"/>
        </w:rPr>
        <w:t> от 3 декабря 2012 г. № 230-ФЗ «</w:t>
      </w:r>
      <w:r w:rsidRPr="00432249">
        <w:rPr>
          <w:rFonts w:ascii="Times New Roman" w:hAnsi="Times New Roman" w:cs="Times New Roman"/>
          <w:sz w:val="28"/>
          <w:szCs w:val="28"/>
        </w:rPr>
        <w:t xml:space="preserve">О контроле за соответствием расходов лиц, замещающих государственные должности, и </w:t>
      </w:r>
      <w:r w:rsidRPr="00432249">
        <w:rPr>
          <w:rFonts w:ascii="Times New Roman" w:hAnsi="Times New Roman" w:cs="Times New Roman"/>
          <w:sz w:val="28"/>
          <w:szCs w:val="28"/>
        </w:rPr>
        <w:lastRenderedPageBreak/>
        <w:t>иных лиц их доходам</w:t>
      </w:r>
      <w:r w:rsidR="00211846">
        <w:rPr>
          <w:rFonts w:ascii="Times New Roman" w:hAnsi="Times New Roman" w:cs="Times New Roman"/>
          <w:sz w:val="28"/>
          <w:szCs w:val="28"/>
        </w:rPr>
        <w:t>»</w:t>
      </w:r>
      <w:r w:rsidRPr="00432249">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E7115" w:rsidRPr="00432249" w:rsidRDefault="005E7115" w:rsidP="00DF5AF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E7115">
        <w:rPr>
          <w:rFonts w:ascii="Times New Roman" w:hAnsi="Times New Roman" w:cs="Times New Roman"/>
          <w:sz w:val="28"/>
          <w:szCs w:val="28"/>
        </w:rPr>
        <w:t xml:space="preserve">сведения о расходах, предусмотренные Федеральным </w:t>
      </w:r>
      <w:r>
        <w:rPr>
          <w:rFonts w:ascii="Times New Roman" w:hAnsi="Times New Roman" w:cs="Times New Roman"/>
          <w:sz w:val="28"/>
          <w:szCs w:val="28"/>
        </w:rPr>
        <w:t>законом от 3 декабря 2012 года № 230-ФЗ «</w:t>
      </w:r>
      <w:r w:rsidRPr="005E7115">
        <w:rPr>
          <w:rFonts w:ascii="Times New Roman" w:hAnsi="Times New Roman" w:cs="Times New Roman"/>
          <w:sz w:val="28"/>
          <w:szCs w:val="28"/>
        </w:rPr>
        <w:t>О контроле за соответствием расходов лиц, замещающих государственные должности, и иных</w:t>
      </w:r>
      <w:r>
        <w:rPr>
          <w:rFonts w:ascii="Times New Roman" w:hAnsi="Times New Roman" w:cs="Times New Roman"/>
          <w:sz w:val="28"/>
          <w:szCs w:val="28"/>
        </w:rPr>
        <w:t xml:space="preserve"> лиц их доходам»</w:t>
      </w:r>
      <w:r w:rsidRPr="005E7115">
        <w:rPr>
          <w:rFonts w:ascii="Times New Roman" w:hAnsi="Times New Roman" w:cs="Times New Roman"/>
          <w:sz w:val="28"/>
          <w:szCs w:val="28"/>
        </w:rPr>
        <w:t>, в порядке и по форме, которые установлены для представления таких сведений.</w:t>
      </w:r>
    </w:p>
    <w:p w:rsidR="00211846"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7. Сведения о доходах, об имуществе и обязательствах имущественного характера представляются </w:t>
      </w:r>
      <w:r w:rsidR="00211846">
        <w:rPr>
          <w:rFonts w:ascii="Times New Roman" w:hAnsi="Times New Roman" w:cs="Times New Roman"/>
          <w:sz w:val="28"/>
          <w:szCs w:val="28"/>
        </w:rPr>
        <w:t>уполномоченному должностному лицу соответствующего органа местного самоуправления (либо функционального органа с правами юридического лица), в обязанности которых входит кадровая работа и (или) деятельность по профилактике коррупционных и иных правонарушений, связанных с муниципальной службой, в штатном расписании которого находится должность муниципальной службы.</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8. В случае если гражданин, кандидат на должность, предусмотренную </w:t>
      </w:r>
      <w:r w:rsidR="000B105F">
        <w:rPr>
          <w:rFonts w:ascii="Times New Roman" w:hAnsi="Times New Roman" w:cs="Times New Roman"/>
          <w:sz w:val="28"/>
          <w:szCs w:val="28"/>
        </w:rPr>
        <w:t>реестром</w:t>
      </w:r>
      <w:r w:rsidRPr="00432249">
        <w:rPr>
          <w:rFonts w:ascii="Times New Roman" w:hAnsi="Times New Roman" w:cs="Times New Roman"/>
          <w:sz w:val="28"/>
          <w:szCs w:val="28"/>
        </w:rPr>
        <w:t>,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11846"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w:t>
      </w:r>
      <w:r w:rsidRPr="00211846">
        <w:rPr>
          <w:rFonts w:ascii="Times New Roman" w:hAnsi="Times New Roman" w:cs="Times New Roman"/>
          <w:sz w:val="28"/>
          <w:szCs w:val="28"/>
        </w:rPr>
        <w:t>подпунктом 1 пункта 3</w:t>
      </w:r>
      <w:r w:rsidR="00211846">
        <w:rPr>
          <w:rFonts w:ascii="Times New Roman" w:hAnsi="Times New Roman" w:cs="Times New Roman"/>
          <w:sz w:val="28"/>
          <w:szCs w:val="28"/>
        </w:rPr>
        <w:t> настоящего Положения.</w:t>
      </w:r>
    </w:p>
    <w:p w:rsidR="00211846"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Кандидат на должность, предусмотренную </w:t>
      </w:r>
      <w:r w:rsidR="000B105F">
        <w:rPr>
          <w:rFonts w:ascii="Times New Roman" w:hAnsi="Times New Roman" w:cs="Times New Roman"/>
          <w:sz w:val="28"/>
          <w:szCs w:val="28"/>
        </w:rPr>
        <w:t>реестром</w:t>
      </w:r>
      <w:r w:rsidRPr="00432249">
        <w:rPr>
          <w:rFonts w:ascii="Times New Roman" w:hAnsi="Times New Roman" w:cs="Times New Roman"/>
          <w:sz w:val="28"/>
          <w:szCs w:val="28"/>
        </w:rPr>
        <w:t>, может представить уточненные сведения в течение одного месяца со дня представления сведений в соответствии с </w:t>
      </w:r>
      <w:r w:rsidRPr="00211846">
        <w:rPr>
          <w:rFonts w:ascii="Times New Roman" w:hAnsi="Times New Roman" w:cs="Times New Roman"/>
          <w:sz w:val="28"/>
          <w:szCs w:val="28"/>
        </w:rPr>
        <w:t>подпунктом 2 пункта 3</w:t>
      </w:r>
      <w:r w:rsidR="00211846">
        <w:rPr>
          <w:rFonts w:ascii="Times New Roman" w:hAnsi="Times New Roman" w:cs="Times New Roman"/>
          <w:sz w:val="28"/>
          <w:szCs w:val="28"/>
        </w:rPr>
        <w:t> настоящего Положения.</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w:t>
      </w:r>
      <w:r w:rsidRPr="00211846">
        <w:rPr>
          <w:rFonts w:ascii="Times New Roman" w:hAnsi="Times New Roman" w:cs="Times New Roman"/>
          <w:sz w:val="28"/>
          <w:szCs w:val="28"/>
        </w:rPr>
        <w:t>подпункте 3 пункта 3</w:t>
      </w:r>
      <w:r w:rsidRPr="00432249">
        <w:rPr>
          <w:rFonts w:ascii="Times New Roman" w:hAnsi="Times New Roman" w:cs="Times New Roman"/>
          <w:sz w:val="28"/>
          <w:szCs w:val="28"/>
        </w:rPr>
        <w:t> настоящего Положения.</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9. В случае непредставления по объективным причинам кандидатом на должность, предусмотренную </w:t>
      </w:r>
      <w:r w:rsidR="00220A7A">
        <w:rPr>
          <w:rFonts w:ascii="Times New Roman" w:hAnsi="Times New Roman" w:cs="Times New Roman"/>
          <w:sz w:val="28"/>
          <w:szCs w:val="28"/>
        </w:rPr>
        <w:t>реестром</w:t>
      </w:r>
      <w:r w:rsidRPr="00432249">
        <w:rPr>
          <w:rFonts w:ascii="Times New Roman" w:hAnsi="Times New Roman" w:cs="Times New Roman"/>
          <w:sz w:val="28"/>
          <w:szCs w:val="28"/>
        </w:rPr>
        <w:t>, и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w:t>
      </w:r>
      <w:r w:rsidR="002F3222">
        <w:rPr>
          <w:rFonts w:ascii="Times New Roman" w:hAnsi="Times New Roman" w:cs="Times New Roman"/>
          <w:sz w:val="28"/>
          <w:szCs w:val="28"/>
        </w:rPr>
        <w:t xml:space="preserve"> факт подлежит рассмотрению на К</w:t>
      </w:r>
      <w:r w:rsidRPr="00432249">
        <w:rPr>
          <w:rFonts w:ascii="Times New Roman" w:hAnsi="Times New Roman" w:cs="Times New Roman"/>
          <w:sz w:val="28"/>
          <w:szCs w:val="28"/>
        </w:rPr>
        <w:t>омиссии по соблюдению требований к служебному поведению муниципальных служащих и урегулированию конфликта интересов.</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10. Проверка достоверности и полноты сведений о доходах,</w:t>
      </w:r>
      <w:r w:rsidR="008A2F54">
        <w:rPr>
          <w:rFonts w:ascii="Times New Roman" w:hAnsi="Times New Roman" w:cs="Times New Roman"/>
          <w:sz w:val="28"/>
          <w:szCs w:val="28"/>
        </w:rPr>
        <w:t xml:space="preserve"> расходах,</w:t>
      </w:r>
      <w:r w:rsidRPr="00432249">
        <w:rPr>
          <w:rFonts w:ascii="Times New Roman" w:hAnsi="Times New Roman" w:cs="Times New Roman"/>
          <w:sz w:val="28"/>
          <w:szCs w:val="28"/>
        </w:rPr>
        <w:t xml:space="preserve">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Челябинской области и муниципальными нормативными правовыми актами </w:t>
      </w:r>
      <w:r w:rsidR="00211846">
        <w:rPr>
          <w:rFonts w:ascii="Times New Roman" w:hAnsi="Times New Roman" w:cs="Times New Roman"/>
          <w:sz w:val="28"/>
          <w:szCs w:val="28"/>
        </w:rPr>
        <w:t>Усть-Катавского городского</w:t>
      </w:r>
      <w:r w:rsidRPr="00432249">
        <w:rPr>
          <w:rFonts w:ascii="Times New Roman" w:hAnsi="Times New Roman" w:cs="Times New Roman"/>
          <w:sz w:val="28"/>
          <w:szCs w:val="28"/>
        </w:rPr>
        <w:t xml:space="preserve"> округа.</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11. Сведения о доходах, </w:t>
      </w:r>
      <w:r w:rsidR="008A2F54">
        <w:rPr>
          <w:rFonts w:ascii="Times New Roman" w:hAnsi="Times New Roman" w:cs="Times New Roman"/>
          <w:sz w:val="28"/>
          <w:szCs w:val="28"/>
        </w:rPr>
        <w:t xml:space="preserve">расходах, </w:t>
      </w:r>
      <w:r w:rsidRPr="00432249">
        <w:rPr>
          <w:rFonts w:ascii="Times New Roman" w:hAnsi="Times New Roman" w:cs="Times New Roman"/>
          <w:sz w:val="28"/>
          <w:szCs w:val="28"/>
        </w:rPr>
        <w:t xml:space="preserve">об имуществе и обязательствах имущественного характера, представляемые в соответствии с настоящим </w:t>
      </w:r>
      <w:r w:rsidRPr="00432249">
        <w:rPr>
          <w:rFonts w:ascii="Times New Roman" w:hAnsi="Times New Roman" w:cs="Times New Roman"/>
          <w:sz w:val="28"/>
          <w:szCs w:val="28"/>
        </w:rPr>
        <w:lastRenderedPageBreak/>
        <w:t>Положением, являются сведениями конфиденциального характера, если федеральным законом они не отнесены к </w:t>
      </w:r>
      <w:r w:rsidRPr="00211846">
        <w:rPr>
          <w:rFonts w:ascii="Times New Roman" w:hAnsi="Times New Roman" w:cs="Times New Roman"/>
          <w:sz w:val="28"/>
          <w:szCs w:val="28"/>
        </w:rPr>
        <w:t>сведениям</w:t>
      </w:r>
      <w:r w:rsidRPr="00432249">
        <w:rPr>
          <w:rFonts w:ascii="Times New Roman" w:hAnsi="Times New Roman" w:cs="Times New Roman"/>
          <w:sz w:val="28"/>
          <w:szCs w:val="28"/>
        </w:rPr>
        <w:t>, составляющим государственную тайну.</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w:t>
      </w:r>
      <w:r w:rsidR="002F3222">
        <w:rPr>
          <w:rFonts w:ascii="Times New Roman" w:hAnsi="Times New Roman" w:cs="Times New Roman"/>
          <w:sz w:val="28"/>
          <w:szCs w:val="28"/>
        </w:rPr>
        <w:t>К</w:t>
      </w:r>
      <w:r w:rsidRPr="00432249">
        <w:rPr>
          <w:rFonts w:ascii="Times New Roman" w:hAnsi="Times New Roman" w:cs="Times New Roman"/>
          <w:sz w:val="28"/>
          <w:szCs w:val="28"/>
        </w:rPr>
        <w:t>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В случае если гражданин, кандидат на должность, предусмотренную </w:t>
      </w:r>
      <w:r w:rsidR="00220A7A">
        <w:rPr>
          <w:rFonts w:ascii="Times New Roman" w:hAnsi="Times New Roman" w:cs="Times New Roman"/>
          <w:sz w:val="28"/>
          <w:szCs w:val="28"/>
        </w:rPr>
        <w:t>реестром</w:t>
      </w:r>
      <w:r w:rsidRPr="00432249">
        <w:rPr>
          <w:rFonts w:ascii="Times New Roman" w:hAnsi="Times New Roman" w:cs="Times New Roman"/>
          <w:sz w:val="28"/>
          <w:szCs w:val="28"/>
        </w:rPr>
        <w:t xml:space="preserve">, представившие в кадровую службу органа местного самоуправления </w:t>
      </w:r>
      <w:r w:rsidR="00211846">
        <w:rPr>
          <w:rFonts w:ascii="Times New Roman" w:hAnsi="Times New Roman" w:cs="Times New Roman"/>
          <w:sz w:val="28"/>
          <w:szCs w:val="28"/>
        </w:rPr>
        <w:t>Усть-Катавского городского</w:t>
      </w:r>
      <w:r w:rsidRPr="00432249">
        <w:rPr>
          <w:rFonts w:ascii="Times New Roman" w:hAnsi="Times New Roman" w:cs="Times New Roman"/>
          <w:sz w:val="28"/>
          <w:szCs w:val="28"/>
        </w:rPr>
        <w:t xml:space="preserve"> округа, отраслевого (функционального) </w:t>
      </w:r>
      <w:r w:rsidR="00211846">
        <w:rPr>
          <w:rFonts w:ascii="Times New Roman" w:hAnsi="Times New Roman" w:cs="Times New Roman"/>
          <w:sz w:val="28"/>
          <w:szCs w:val="28"/>
        </w:rPr>
        <w:t>органа а</w:t>
      </w:r>
      <w:r w:rsidRPr="00432249">
        <w:rPr>
          <w:rFonts w:ascii="Times New Roman" w:hAnsi="Times New Roman" w:cs="Times New Roman"/>
          <w:sz w:val="28"/>
          <w:szCs w:val="28"/>
        </w:rPr>
        <w:t xml:space="preserve">дминистрации </w:t>
      </w:r>
      <w:r w:rsidR="00DF5AFA">
        <w:rPr>
          <w:rFonts w:ascii="Times New Roman" w:hAnsi="Times New Roman" w:cs="Times New Roman"/>
          <w:sz w:val="28"/>
          <w:szCs w:val="28"/>
        </w:rPr>
        <w:t>Усть-Катавского городского</w:t>
      </w:r>
      <w:r w:rsidRPr="00432249">
        <w:rPr>
          <w:rFonts w:ascii="Times New Roman" w:hAnsi="Times New Roman" w:cs="Times New Roman"/>
          <w:sz w:val="28"/>
          <w:szCs w:val="28"/>
        </w:rPr>
        <w:t xml:space="preserve"> округа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32249" w:rsidRPr="00432249" w:rsidRDefault="00432249" w:rsidP="00DF5AFA">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13. Муниципальные служащие, в должностные обязанности которых входит работа со сведениями о доходах, </w:t>
      </w:r>
      <w:r w:rsidR="008A2F54">
        <w:rPr>
          <w:rFonts w:ascii="Times New Roman" w:hAnsi="Times New Roman" w:cs="Times New Roman"/>
          <w:sz w:val="28"/>
          <w:szCs w:val="28"/>
        </w:rPr>
        <w:t xml:space="preserve">расходах, </w:t>
      </w:r>
      <w:r w:rsidRPr="00432249">
        <w:rPr>
          <w:rFonts w:ascii="Times New Roman" w:hAnsi="Times New Roman" w:cs="Times New Roman"/>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r w:rsidRPr="00DF5AFA">
        <w:rPr>
          <w:rFonts w:ascii="Times New Roman" w:hAnsi="Times New Roman" w:cs="Times New Roman"/>
          <w:sz w:val="28"/>
          <w:szCs w:val="28"/>
        </w:rPr>
        <w:t>законодательством</w:t>
      </w:r>
      <w:r w:rsidRPr="00432249">
        <w:rPr>
          <w:rFonts w:ascii="Times New Roman" w:hAnsi="Times New Roman" w:cs="Times New Roman"/>
          <w:sz w:val="28"/>
          <w:szCs w:val="28"/>
        </w:rPr>
        <w:t> Российской Федерации.</w:t>
      </w:r>
    </w:p>
    <w:p w:rsidR="00DF5AFA" w:rsidRDefault="00432249" w:rsidP="00AF78C3">
      <w:pPr>
        <w:spacing w:after="0" w:line="240" w:lineRule="auto"/>
        <w:ind w:firstLine="709"/>
        <w:contextualSpacing/>
        <w:jc w:val="both"/>
        <w:rPr>
          <w:rFonts w:ascii="Times New Roman" w:hAnsi="Times New Roman" w:cs="Times New Roman"/>
          <w:sz w:val="28"/>
          <w:szCs w:val="28"/>
        </w:rPr>
      </w:pPr>
      <w:r w:rsidRPr="00432249">
        <w:rPr>
          <w:rFonts w:ascii="Times New Roman" w:hAnsi="Times New Roman" w:cs="Times New Roman"/>
          <w:sz w:val="28"/>
          <w:szCs w:val="28"/>
        </w:rPr>
        <w:t xml:space="preserve">14. При непредставлении сведений о доходах, </w:t>
      </w:r>
      <w:r w:rsidR="008A2F54">
        <w:rPr>
          <w:rFonts w:ascii="Times New Roman" w:hAnsi="Times New Roman" w:cs="Times New Roman"/>
          <w:sz w:val="28"/>
          <w:szCs w:val="28"/>
        </w:rPr>
        <w:t xml:space="preserve">расходах, </w:t>
      </w:r>
      <w:r w:rsidRPr="00432249">
        <w:rPr>
          <w:rFonts w:ascii="Times New Roman" w:hAnsi="Times New Roman" w:cs="Times New Roman"/>
          <w:sz w:val="28"/>
          <w:szCs w:val="28"/>
        </w:rPr>
        <w:t>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r w:rsidRPr="00DF5AFA">
        <w:rPr>
          <w:rFonts w:ascii="Times New Roman" w:hAnsi="Times New Roman" w:cs="Times New Roman"/>
          <w:sz w:val="28"/>
          <w:szCs w:val="28"/>
        </w:rPr>
        <w:t>законодательством</w:t>
      </w:r>
      <w:r w:rsidRPr="00432249">
        <w:rPr>
          <w:rFonts w:ascii="Times New Roman" w:hAnsi="Times New Roman" w:cs="Times New Roman"/>
          <w:sz w:val="28"/>
          <w:szCs w:val="28"/>
        </w:rPr>
        <w:t> Российской Федерации.</w:t>
      </w:r>
      <w:r w:rsidR="00AF78C3">
        <w:rPr>
          <w:rFonts w:ascii="Times New Roman" w:hAnsi="Times New Roman" w:cs="Times New Roman"/>
          <w:sz w:val="28"/>
          <w:szCs w:val="28"/>
        </w:rPr>
        <w:t xml:space="preserve"> </w:t>
      </w:r>
    </w:p>
    <w:sectPr w:rsidR="00DF5AFA" w:rsidSect="00AF78C3">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366C"/>
    <w:multiLevelType w:val="multilevel"/>
    <w:tmpl w:val="322A02F0"/>
    <w:lvl w:ilvl="0">
      <w:start w:val="1"/>
      <w:numFmt w:val="upperRoman"/>
      <w:lvlText w:val="%1."/>
      <w:lvlJc w:val="left"/>
      <w:pPr>
        <w:tabs>
          <w:tab w:val="num" w:pos="0"/>
        </w:tabs>
        <w:ind w:left="5340" w:hanging="720"/>
      </w:pPr>
    </w:lvl>
    <w:lvl w:ilvl="1">
      <w:start w:val="1"/>
      <w:numFmt w:val="lowerLetter"/>
      <w:lvlText w:val="%2."/>
      <w:lvlJc w:val="left"/>
      <w:pPr>
        <w:tabs>
          <w:tab w:val="num" w:pos="0"/>
        </w:tabs>
        <w:ind w:left="5700" w:hanging="360"/>
      </w:pPr>
    </w:lvl>
    <w:lvl w:ilvl="2">
      <w:start w:val="1"/>
      <w:numFmt w:val="lowerRoman"/>
      <w:lvlText w:val="%3."/>
      <w:lvlJc w:val="right"/>
      <w:pPr>
        <w:tabs>
          <w:tab w:val="num" w:pos="0"/>
        </w:tabs>
        <w:ind w:left="6420" w:hanging="180"/>
      </w:pPr>
    </w:lvl>
    <w:lvl w:ilvl="3">
      <w:start w:val="1"/>
      <w:numFmt w:val="decimal"/>
      <w:lvlText w:val="%4."/>
      <w:lvlJc w:val="left"/>
      <w:pPr>
        <w:tabs>
          <w:tab w:val="num" w:pos="0"/>
        </w:tabs>
        <w:ind w:left="7140" w:hanging="360"/>
      </w:pPr>
    </w:lvl>
    <w:lvl w:ilvl="4">
      <w:start w:val="1"/>
      <w:numFmt w:val="lowerLetter"/>
      <w:lvlText w:val="%5."/>
      <w:lvlJc w:val="left"/>
      <w:pPr>
        <w:tabs>
          <w:tab w:val="num" w:pos="0"/>
        </w:tabs>
        <w:ind w:left="7860" w:hanging="360"/>
      </w:pPr>
    </w:lvl>
    <w:lvl w:ilvl="5">
      <w:start w:val="1"/>
      <w:numFmt w:val="lowerRoman"/>
      <w:lvlText w:val="%6."/>
      <w:lvlJc w:val="right"/>
      <w:pPr>
        <w:tabs>
          <w:tab w:val="num" w:pos="0"/>
        </w:tabs>
        <w:ind w:left="8580" w:hanging="180"/>
      </w:pPr>
    </w:lvl>
    <w:lvl w:ilvl="6">
      <w:start w:val="1"/>
      <w:numFmt w:val="decimal"/>
      <w:lvlText w:val="%7."/>
      <w:lvlJc w:val="left"/>
      <w:pPr>
        <w:tabs>
          <w:tab w:val="num" w:pos="0"/>
        </w:tabs>
        <w:ind w:left="9300" w:hanging="360"/>
      </w:pPr>
    </w:lvl>
    <w:lvl w:ilvl="7">
      <w:start w:val="1"/>
      <w:numFmt w:val="lowerLetter"/>
      <w:lvlText w:val="%8."/>
      <w:lvlJc w:val="left"/>
      <w:pPr>
        <w:tabs>
          <w:tab w:val="num" w:pos="0"/>
        </w:tabs>
        <w:ind w:left="10020" w:hanging="360"/>
      </w:pPr>
    </w:lvl>
    <w:lvl w:ilvl="8">
      <w:start w:val="1"/>
      <w:numFmt w:val="lowerRoman"/>
      <w:lvlText w:val="%9."/>
      <w:lvlJc w:val="right"/>
      <w:pPr>
        <w:tabs>
          <w:tab w:val="num" w:pos="0"/>
        </w:tabs>
        <w:ind w:left="10740" w:hanging="180"/>
      </w:pPr>
    </w:lvl>
  </w:abstractNum>
  <w:abstractNum w:abstractNumId="1" w15:restartNumberingAfterBreak="0">
    <w:nsid w:val="2BCE38B8"/>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B4CC2"/>
    <w:multiLevelType w:val="multilevel"/>
    <w:tmpl w:val="3A928100"/>
    <w:lvl w:ilvl="0">
      <w:start w:val="1"/>
      <w:numFmt w:val="decimal"/>
      <w:lvlText w:val="%1."/>
      <w:lvlJc w:val="left"/>
      <w:pPr>
        <w:ind w:left="1069" w:hanging="360"/>
      </w:pPr>
      <w:rPr>
        <w:rFonts w:hint="default"/>
        <w:color w:val="22272F"/>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B9D2534"/>
    <w:multiLevelType w:val="multilevel"/>
    <w:tmpl w:val="FD6A787A"/>
    <w:lvl w:ilvl="0">
      <w:start w:val="1"/>
      <w:numFmt w:val="decimal"/>
      <w:lvlText w:val="%1."/>
      <w:lvlJc w:val="left"/>
      <w:pPr>
        <w:ind w:left="1068"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493" w:hanging="1065"/>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15:restartNumberingAfterBreak="0">
    <w:nsid w:val="462F47E9"/>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623A75"/>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3"/>
    <w:rsid w:val="00030649"/>
    <w:rsid w:val="00091438"/>
    <w:rsid w:val="000B105F"/>
    <w:rsid w:val="000D2B5C"/>
    <w:rsid w:val="0012142F"/>
    <w:rsid w:val="001345AE"/>
    <w:rsid w:val="00170E0E"/>
    <w:rsid w:val="001A7CF7"/>
    <w:rsid w:val="00211846"/>
    <w:rsid w:val="00220A7A"/>
    <w:rsid w:val="002B5017"/>
    <w:rsid w:val="002E28CB"/>
    <w:rsid w:val="002E7ED5"/>
    <w:rsid w:val="002F3222"/>
    <w:rsid w:val="00413DD0"/>
    <w:rsid w:val="00416D3C"/>
    <w:rsid w:val="00432249"/>
    <w:rsid w:val="004800C5"/>
    <w:rsid w:val="0051521E"/>
    <w:rsid w:val="00550726"/>
    <w:rsid w:val="005668DA"/>
    <w:rsid w:val="005A254E"/>
    <w:rsid w:val="005E7115"/>
    <w:rsid w:val="00605233"/>
    <w:rsid w:val="006A0355"/>
    <w:rsid w:val="006A1AE8"/>
    <w:rsid w:val="006C70CD"/>
    <w:rsid w:val="00711C92"/>
    <w:rsid w:val="00714CD9"/>
    <w:rsid w:val="007614F9"/>
    <w:rsid w:val="00790283"/>
    <w:rsid w:val="008638F6"/>
    <w:rsid w:val="008646D9"/>
    <w:rsid w:val="00891DD2"/>
    <w:rsid w:val="00893C58"/>
    <w:rsid w:val="008A2F54"/>
    <w:rsid w:val="00980267"/>
    <w:rsid w:val="009864E3"/>
    <w:rsid w:val="009A1418"/>
    <w:rsid w:val="00A03D73"/>
    <w:rsid w:val="00AF78C3"/>
    <w:rsid w:val="00B72784"/>
    <w:rsid w:val="00BB1694"/>
    <w:rsid w:val="00BC183E"/>
    <w:rsid w:val="00BF0AF4"/>
    <w:rsid w:val="00C03061"/>
    <w:rsid w:val="00C41F40"/>
    <w:rsid w:val="00C76128"/>
    <w:rsid w:val="00C94C1E"/>
    <w:rsid w:val="00D4768D"/>
    <w:rsid w:val="00DD3759"/>
    <w:rsid w:val="00DF5AFA"/>
    <w:rsid w:val="00E24A38"/>
    <w:rsid w:val="00E63BEB"/>
    <w:rsid w:val="00E905ED"/>
    <w:rsid w:val="00EF7734"/>
    <w:rsid w:val="00F572FC"/>
    <w:rsid w:val="00F90A00"/>
    <w:rsid w:val="00FB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9356"/>
  <w15:chartTrackingRefBased/>
  <w15:docId w15:val="{2AEF19F8-F6B4-481E-8898-0CEC5C3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5668DA"/>
    <w:rPr>
      <w:rFonts w:ascii="Times New Roman" w:eastAsia="Times New Roman" w:hAnsi="Times New Roman" w:cs="Times New Roman"/>
      <w:b/>
      <w:bCs/>
      <w:spacing w:val="-10"/>
      <w:shd w:val="clear" w:color="auto" w:fill="FFFFFF"/>
    </w:rPr>
  </w:style>
  <w:style w:type="paragraph" w:customStyle="1" w:styleId="120">
    <w:name w:val="Заголовок №1 (2)"/>
    <w:basedOn w:val="a"/>
    <w:link w:val="12"/>
    <w:rsid w:val="005668DA"/>
    <w:pPr>
      <w:widowControl w:val="0"/>
      <w:shd w:val="clear" w:color="auto" w:fill="FFFFFF"/>
      <w:spacing w:after="300" w:line="0" w:lineRule="atLeast"/>
      <w:jc w:val="center"/>
      <w:outlineLvl w:val="0"/>
    </w:pPr>
    <w:rPr>
      <w:rFonts w:ascii="Times New Roman" w:eastAsia="Times New Roman" w:hAnsi="Times New Roman" w:cs="Times New Roman"/>
      <w:b/>
      <w:bCs/>
      <w:spacing w:val="-10"/>
    </w:rPr>
  </w:style>
  <w:style w:type="character" w:styleId="a3">
    <w:name w:val="Hyperlink"/>
    <w:basedOn w:val="a0"/>
    <w:uiPriority w:val="99"/>
    <w:unhideWhenUsed/>
    <w:rsid w:val="005668DA"/>
    <w:rPr>
      <w:color w:val="0563C1" w:themeColor="hyperlink"/>
      <w:u w:val="single"/>
    </w:rPr>
  </w:style>
  <w:style w:type="table" w:styleId="a4">
    <w:name w:val="Table Grid"/>
    <w:basedOn w:val="a1"/>
    <w:uiPriority w:val="59"/>
    <w:rsid w:val="0056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668DA"/>
    <w:pPr>
      <w:ind w:left="720"/>
      <w:contextualSpacing/>
    </w:pPr>
  </w:style>
  <w:style w:type="paragraph" w:customStyle="1" w:styleId="s1">
    <w:name w:val="s_1"/>
    <w:basedOn w:val="a"/>
    <w:rsid w:val="00566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68DA"/>
  </w:style>
  <w:style w:type="table" w:customStyle="1" w:styleId="2">
    <w:name w:val="Сетка таблицы2"/>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800C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800C5"/>
    <w:rPr>
      <w:rFonts w:ascii="Segoe UI" w:hAnsi="Segoe UI" w:cs="Segoe UI"/>
      <w:sz w:val="18"/>
      <w:szCs w:val="18"/>
    </w:rPr>
  </w:style>
  <w:style w:type="character" w:styleId="a8">
    <w:name w:val="Emphasis"/>
    <w:basedOn w:val="a0"/>
    <w:uiPriority w:val="20"/>
    <w:qFormat/>
    <w:rsid w:val="00711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4035">
      <w:bodyDiv w:val="1"/>
      <w:marLeft w:val="0"/>
      <w:marRight w:val="0"/>
      <w:marTop w:val="0"/>
      <w:marBottom w:val="0"/>
      <w:divBdr>
        <w:top w:val="none" w:sz="0" w:space="0" w:color="auto"/>
        <w:left w:val="none" w:sz="0" w:space="0" w:color="auto"/>
        <w:bottom w:val="none" w:sz="0" w:space="0" w:color="auto"/>
        <w:right w:val="none" w:sz="0" w:space="0" w:color="auto"/>
      </w:divBdr>
      <w:divsChild>
        <w:div w:id="507863411">
          <w:marLeft w:val="0"/>
          <w:marRight w:val="0"/>
          <w:marTop w:val="0"/>
          <w:marBottom w:val="0"/>
          <w:divBdr>
            <w:top w:val="none" w:sz="0" w:space="0" w:color="auto"/>
            <w:left w:val="none" w:sz="0" w:space="0" w:color="auto"/>
            <w:bottom w:val="none" w:sz="0" w:space="0" w:color="auto"/>
            <w:right w:val="none" w:sz="0" w:space="0" w:color="auto"/>
          </w:divBdr>
        </w:div>
        <w:div w:id="646936645">
          <w:marLeft w:val="0"/>
          <w:marRight w:val="0"/>
          <w:marTop w:val="0"/>
          <w:marBottom w:val="0"/>
          <w:divBdr>
            <w:top w:val="none" w:sz="0" w:space="0" w:color="auto"/>
            <w:left w:val="none" w:sz="0" w:space="0" w:color="auto"/>
            <w:bottom w:val="none" w:sz="0" w:space="0" w:color="auto"/>
            <w:right w:val="none" w:sz="0" w:space="0" w:color="auto"/>
          </w:divBdr>
        </w:div>
        <w:div w:id="1069111548">
          <w:marLeft w:val="0"/>
          <w:marRight w:val="0"/>
          <w:marTop w:val="0"/>
          <w:marBottom w:val="0"/>
          <w:divBdr>
            <w:top w:val="none" w:sz="0" w:space="0" w:color="auto"/>
            <w:left w:val="none" w:sz="0" w:space="0" w:color="auto"/>
            <w:bottom w:val="none" w:sz="0" w:space="0" w:color="auto"/>
            <w:right w:val="none" w:sz="0" w:space="0" w:color="auto"/>
          </w:divBdr>
        </w:div>
        <w:div w:id="1350981729">
          <w:marLeft w:val="0"/>
          <w:marRight w:val="0"/>
          <w:marTop w:val="0"/>
          <w:marBottom w:val="0"/>
          <w:divBdr>
            <w:top w:val="none" w:sz="0" w:space="0" w:color="auto"/>
            <w:left w:val="none" w:sz="0" w:space="0" w:color="auto"/>
            <w:bottom w:val="none" w:sz="0" w:space="0" w:color="auto"/>
            <w:right w:val="none" w:sz="0" w:space="0" w:color="auto"/>
          </w:divBdr>
        </w:div>
        <w:div w:id="1464083590">
          <w:marLeft w:val="0"/>
          <w:marRight w:val="0"/>
          <w:marTop w:val="0"/>
          <w:marBottom w:val="0"/>
          <w:divBdr>
            <w:top w:val="none" w:sz="0" w:space="0" w:color="auto"/>
            <w:left w:val="none" w:sz="0" w:space="0" w:color="auto"/>
            <w:bottom w:val="none" w:sz="0" w:space="0" w:color="auto"/>
            <w:right w:val="none" w:sz="0" w:space="0" w:color="auto"/>
          </w:divBdr>
        </w:div>
        <w:div w:id="1748991121">
          <w:marLeft w:val="0"/>
          <w:marRight w:val="0"/>
          <w:marTop w:val="0"/>
          <w:marBottom w:val="0"/>
          <w:divBdr>
            <w:top w:val="none" w:sz="0" w:space="0" w:color="auto"/>
            <w:left w:val="none" w:sz="0" w:space="0" w:color="auto"/>
            <w:bottom w:val="none" w:sz="0" w:space="0" w:color="auto"/>
            <w:right w:val="none" w:sz="0" w:space="0" w:color="auto"/>
          </w:divBdr>
        </w:div>
        <w:div w:id="1773739206">
          <w:marLeft w:val="0"/>
          <w:marRight w:val="0"/>
          <w:marTop w:val="0"/>
          <w:marBottom w:val="0"/>
          <w:divBdr>
            <w:top w:val="none" w:sz="0" w:space="0" w:color="auto"/>
            <w:left w:val="none" w:sz="0" w:space="0" w:color="auto"/>
            <w:bottom w:val="none" w:sz="0" w:space="0" w:color="auto"/>
            <w:right w:val="none" w:sz="0" w:space="0" w:color="auto"/>
          </w:divBdr>
        </w:div>
      </w:divsChild>
    </w:div>
    <w:div w:id="1875534456">
      <w:bodyDiv w:val="1"/>
      <w:marLeft w:val="0"/>
      <w:marRight w:val="0"/>
      <w:marTop w:val="0"/>
      <w:marBottom w:val="0"/>
      <w:divBdr>
        <w:top w:val="none" w:sz="0" w:space="0" w:color="auto"/>
        <w:left w:val="none" w:sz="0" w:space="0" w:color="auto"/>
        <w:bottom w:val="none" w:sz="0" w:space="0" w:color="auto"/>
        <w:right w:val="none" w:sz="0" w:space="0" w:color="auto"/>
      </w:divBdr>
      <w:divsChild>
        <w:div w:id="1369602676">
          <w:marLeft w:val="0"/>
          <w:marRight w:val="0"/>
          <w:marTop w:val="0"/>
          <w:marBottom w:val="0"/>
          <w:divBdr>
            <w:top w:val="none" w:sz="0" w:space="0" w:color="auto"/>
            <w:left w:val="none" w:sz="0" w:space="0" w:color="auto"/>
            <w:bottom w:val="none" w:sz="0" w:space="0" w:color="auto"/>
            <w:right w:val="none" w:sz="0" w:space="0" w:color="auto"/>
          </w:divBdr>
        </w:div>
        <w:div w:id="1845899253">
          <w:marLeft w:val="0"/>
          <w:marRight w:val="0"/>
          <w:marTop w:val="0"/>
          <w:marBottom w:val="0"/>
          <w:divBdr>
            <w:top w:val="none" w:sz="0" w:space="0" w:color="auto"/>
            <w:left w:val="none" w:sz="0" w:space="0" w:color="auto"/>
            <w:bottom w:val="none" w:sz="0" w:space="0" w:color="auto"/>
            <w:right w:val="none" w:sz="0" w:space="0" w:color="auto"/>
          </w:divBdr>
        </w:div>
      </w:divsChild>
    </w:div>
    <w:div w:id="2127265603">
      <w:bodyDiv w:val="1"/>
      <w:marLeft w:val="0"/>
      <w:marRight w:val="0"/>
      <w:marTop w:val="0"/>
      <w:marBottom w:val="0"/>
      <w:divBdr>
        <w:top w:val="none" w:sz="0" w:space="0" w:color="auto"/>
        <w:left w:val="none" w:sz="0" w:space="0" w:color="auto"/>
        <w:bottom w:val="none" w:sz="0" w:space="0" w:color="auto"/>
        <w:right w:val="none" w:sz="0" w:space="0" w:color="auto"/>
      </w:divBdr>
      <w:divsChild>
        <w:div w:id="14474">
          <w:marLeft w:val="0"/>
          <w:marRight w:val="0"/>
          <w:marTop w:val="0"/>
          <w:marBottom w:val="0"/>
          <w:divBdr>
            <w:top w:val="none" w:sz="0" w:space="0" w:color="auto"/>
            <w:left w:val="none" w:sz="0" w:space="0" w:color="auto"/>
            <w:bottom w:val="none" w:sz="0" w:space="0" w:color="auto"/>
            <w:right w:val="none" w:sz="0" w:space="0" w:color="auto"/>
          </w:divBdr>
        </w:div>
        <w:div w:id="391587155">
          <w:marLeft w:val="0"/>
          <w:marRight w:val="0"/>
          <w:marTop w:val="0"/>
          <w:marBottom w:val="0"/>
          <w:divBdr>
            <w:top w:val="none" w:sz="0" w:space="0" w:color="auto"/>
            <w:left w:val="none" w:sz="0" w:space="0" w:color="auto"/>
            <w:bottom w:val="none" w:sz="0" w:space="0" w:color="auto"/>
            <w:right w:val="none" w:sz="0" w:space="0" w:color="auto"/>
          </w:divBdr>
        </w:div>
        <w:div w:id="1656182212">
          <w:marLeft w:val="0"/>
          <w:marRight w:val="0"/>
          <w:marTop w:val="0"/>
          <w:marBottom w:val="0"/>
          <w:divBdr>
            <w:top w:val="none" w:sz="0" w:space="0" w:color="auto"/>
            <w:left w:val="none" w:sz="0" w:space="0" w:color="auto"/>
            <w:bottom w:val="none" w:sz="0" w:space="0" w:color="auto"/>
            <w:right w:val="none" w:sz="0" w:space="0" w:color="auto"/>
          </w:divBdr>
        </w:div>
        <w:div w:id="1455171863">
          <w:marLeft w:val="0"/>
          <w:marRight w:val="0"/>
          <w:marTop w:val="0"/>
          <w:marBottom w:val="0"/>
          <w:divBdr>
            <w:top w:val="none" w:sz="0" w:space="0" w:color="auto"/>
            <w:left w:val="none" w:sz="0" w:space="0" w:color="auto"/>
            <w:bottom w:val="none" w:sz="0" w:space="0" w:color="auto"/>
            <w:right w:val="none" w:sz="0" w:space="0" w:color="auto"/>
          </w:divBdr>
        </w:div>
        <w:div w:id="2068258070">
          <w:marLeft w:val="0"/>
          <w:marRight w:val="0"/>
          <w:marTop w:val="0"/>
          <w:marBottom w:val="0"/>
          <w:divBdr>
            <w:top w:val="none" w:sz="0" w:space="0" w:color="auto"/>
            <w:left w:val="none" w:sz="0" w:space="0" w:color="auto"/>
            <w:bottom w:val="none" w:sz="0" w:space="0" w:color="auto"/>
            <w:right w:val="none" w:sz="0" w:space="0" w:color="auto"/>
          </w:divBdr>
        </w:div>
        <w:div w:id="1720130773">
          <w:marLeft w:val="0"/>
          <w:marRight w:val="0"/>
          <w:marTop w:val="0"/>
          <w:marBottom w:val="0"/>
          <w:divBdr>
            <w:top w:val="none" w:sz="0" w:space="0" w:color="auto"/>
            <w:left w:val="none" w:sz="0" w:space="0" w:color="auto"/>
            <w:bottom w:val="none" w:sz="0" w:space="0" w:color="auto"/>
            <w:right w:val="none" w:sz="0" w:space="0" w:color="auto"/>
          </w:divBdr>
        </w:div>
        <w:div w:id="900596432">
          <w:marLeft w:val="0"/>
          <w:marRight w:val="0"/>
          <w:marTop w:val="0"/>
          <w:marBottom w:val="0"/>
          <w:divBdr>
            <w:top w:val="none" w:sz="0" w:space="0" w:color="auto"/>
            <w:left w:val="none" w:sz="0" w:space="0" w:color="auto"/>
            <w:bottom w:val="none" w:sz="0" w:space="0" w:color="auto"/>
            <w:right w:val="none" w:sz="0" w:space="0" w:color="auto"/>
          </w:divBdr>
        </w:div>
        <w:div w:id="2128818344">
          <w:marLeft w:val="0"/>
          <w:marRight w:val="0"/>
          <w:marTop w:val="0"/>
          <w:marBottom w:val="0"/>
          <w:divBdr>
            <w:top w:val="none" w:sz="0" w:space="0" w:color="auto"/>
            <w:left w:val="none" w:sz="0" w:space="0" w:color="auto"/>
            <w:bottom w:val="none" w:sz="0" w:space="0" w:color="auto"/>
            <w:right w:val="none" w:sz="0" w:space="0" w:color="auto"/>
          </w:divBdr>
        </w:div>
        <w:div w:id="1019504558">
          <w:marLeft w:val="0"/>
          <w:marRight w:val="0"/>
          <w:marTop w:val="0"/>
          <w:marBottom w:val="0"/>
          <w:divBdr>
            <w:top w:val="none" w:sz="0" w:space="0" w:color="auto"/>
            <w:left w:val="none" w:sz="0" w:space="0" w:color="auto"/>
            <w:bottom w:val="none" w:sz="0" w:space="0" w:color="auto"/>
            <w:right w:val="none" w:sz="0" w:space="0" w:color="auto"/>
          </w:divBdr>
        </w:div>
        <w:div w:id="35345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ED81-4B52-42C1-B070-1508A7C3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10737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Мошкова Татьяна Александровна</dc:creator>
  <cp:keywords/>
  <dc:description/>
  <cp:lastModifiedBy>Татьяна Фёдоровна Ермакова</cp:lastModifiedBy>
  <cp:revision>2</cp:revision>
  <cp:lastPrinted>2026-03-18T10:50:00Z</cp:lastPrinted>
  <dcterms:created xsi:type="dcterms:W3CDTF">2026-03-26T04:20:00Z</dcterms:created>
  <dcterms:modified xsi:type="dcterms:W3CDTF">2026-03-26T04:20:00Z</dcterms:modified>
</cp:coreProperties>
</file>